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C94D2" Type="http://schemas.openxmlformats.org/officeDocument/2006/relationships/officeDocument" Target="/word/document.xml" /><Relationship Id="coreRAFC94D2" Type="http://schemas.openxmlformats.org/package/2006/relationships/metadata/core-properties" Target="/docProps/core.xml" /><Relationship Id="customRAFC9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20.10.2026 12:54:54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20.10.2026 12:54:54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