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8767DD1" Type="http://schemas.openxmlformats.org/officeDocument/2006/relationships/officeDocument" Target="/word/document.xml" /><Relationship Id="coreR8767DD1" Type="http://schemas.openxmlformats.org/package/2006/relationships/metadata/core-properties" Target="/docProps/core.xml" /><Relationship Id="customR8767DD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Vizážista/vizážistka (kód: 69-035-M)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zdravotnictví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Vizážistka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Posuzování stavu pleti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Poskytování poradenství v oblasti dekorativní kosmetiky a vizážistiky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povrchového čištění pleti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Zhodnocování tvaru obličeje, jeho jednotlivých částí a navrhování korekce vzhledových nedostatků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a úprava obočí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denního a večerního líčení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aplikace umělých řas</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Navrhování a provádění líčení pro modeling, fotografii a soutěžní (fantazijní) líčení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Dodržování hygienických zásad při použití kosmetických nástrojů a pomůcek</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Objednávání přípravků, pracovního materiálu a pomůcek pro péči o pleť</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Provádění vyúčtování služeb</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Poskytování první pomoci klientům při péči o tělo</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7"/>
        <w:framePr w:w="8788" w:h="340" w:hRule="exact" w:wrap="none" w:vAnchor="page" w:hAnchor="margin" w:x="28" w:y="10361"/>
        <w:rPr>
          <w:rStyle w:val="C8"/>
          <w:rtl w:val="0"/>
        </w:rPr>
      </w:pPr>
      <w:r>
        <w:rPr>
          <w:rStyle w:val="C8"/>
          <w:rtl w:val="0"/>
        </w:rPr>
        <w:t>Platnost standardu</w:t>
      </w:r>
    </w:p>
    <w:p>
      <w:pPr>
        <w:pStyle w:val="P20"/>
        <w:framePr w:w="2928" w:h="248" w:hRule="exact" w:wrap="none" w:vAnchor="page" w:hAnchor="margin" w:x="28" w:y="10701"/>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Vizážista/vizážistka, 28.9.2026 18:51:38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Posuzování stavu pleti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Zjistit a vyhodnotit aktuální stav pleti klienta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 a 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Vysvětlit možnosti vhodné péče o pleť a doporučit je</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Poskytování poradenství v oblasti dekorativní kosmetiky a vizážistiky</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607" w:hRule="exact" w:wrap="none" w:vAnchor="page" w:hAnchor="margin" w:x="45" w:y="5644"/>
        <w:rPr>
          <w:rStyle w:val="C3"/>
          <w:rtl w:val="0"/>
        </w:rPr>
      </w:pPr>
    </w:p>
    <w:p>
      <w:pPr>
        <w:pStyle w:val="P13"/>
        <w:framePr w:w="6658" w:h="480" w:hRule="exact" w:wrap="none" w:vAnchor="page" w:hAnchor="margin" w:x="71" w:y="5700"/>
        <w:rPr>
          <w:rStyle w:val="C11"/>
          <w:rtl w:val="0"/>
        </w:rPr>
      </w:pPr>
      <w:r>
        <w:rPr>
          <w:rStyle w:val="C11"/>
          <w:rtl w:val="0"/>
        </w:rPr>
        <w:t>a) Charakterizovat přípravky dekorativní kosmetiky a vysvětlit způsob jejich použití</w:t>
      </w:r>
    </w:p>
    <w:p>
      <w:pPr>
        <w:pStyle w:val="P28"/>
        <w:framePr w:w="3921" w:h="607" w:hRule="exact" w:wrap="none" w:vAnchor="page" w:hAnchor="margin" w:x="6800" w:y="5644"/>
        <w:rPr>
          <w:rStyle w:val="C3"/>
          <w:rtl w:val="0"/>
        </w:rPr>
      </w:pPr>
    </w:p>
    <w:p>
      <w:pPr>
        <w:pStyle w:val="P29"/>
        <w:framePr w:w="3839" w:h="480" w:hRule="exact" w:wrap="none" w:vAnchor="page" w:hAnchor="margin" w:x="6856" w:y="5700"/>
        <w:rPr>
          <w:rStyle w:val="C21"/>
          <w:rtl w:val="0"/>
        </w:rPr>
      </w:pPr>
      <w:r>
        <w:rPr>
          <w:rStyle w:val="C21"/>
          <w:rtl w:val="0"/>
        </w:rPr>
        <w:t>Písemné ověření</w:t>
      </w:r>
    </w:p>
    <w:p>
      <w:pPr>
        <w:pStyle w:val="P16"/>
        <w:framePr w:w="6710" w:h="607" w:hRule="exact" w:wrap="none" w:vAnchor="page" w:hAnchor="margin" w:x="45" w:y="6251"/>
        <w:rPr>
          <w:rStyle w:val="C3"/>
          <w:rtl w:val="0"/>
        </w:rPr>
      </w:pPr>
    </w:p>
    <w:p>
      <w:pPr>
        <w:pStyle w:val="P17"/>
        <w:framePr w:w="6658" w:h="480" w:hRule="exact" w:wrap="none" w:vAnchor="page" w:hAnchor="margin" w:x="71" w:y="6307"/>
        <w:rPr>
          <w:rStyle w:val="C13"/>
          <w:rtl w:val="0"/>
        </w:rPr>
      </w:pPr>
      <w:r>
        <w:rPr>
          <w:rStyle w:val="C13"/>
          <w:rtl w:val="0"/>
        </w:rPr>
        <w:t>b) Vysvětlit klientovi zásady úpravy jednotlivých částí obličeje a doporučit mu vhodný způsob líčení</w:t>
      </w:r>
    </w:p>
    <w:p>
      <w:pPr>
        <w:pStyle w:val="P30"/>
        <w:framePr w:w="3921" w:h="607" w:hRule="exact" w:wrap="none" w:vAnchor="page" w:hAnchor="margin" w:x="6800" w:y="6251"/>
        <w:rPr>
          <w:rStyle w:val="C3"/>
          <w:rtl w:val="0"/>
        </w:rPr>
      </w:pPr>
    </w:p>
    <w:p>
      <w:pPr>
        <w:pStyle w:val="P31"/>
        <w:framePr w:w="3839" w:h="480" w:hRule="exact" w:wrap="none" w:vAnchor="page" w:hAnchor="margin" w:x="6856" w:y="6307"/>
        <w:rPr>
          <w:rStyle w:val="C22"/>
          <w:rtl w:val="0"/>
        </w:rPr>
      </w:pPr>
      <w:r>
        <w:rPr>
          <w:rStyle w:val="C22"/>
          <w:rtl w:val="0"/>
        </w:rPr>
        <w:t>Praktické předvedení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c) Zdůvodnit postup a předvést použití konkrétních přípravků dekorativní kosmetiky na modelce</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Ústní ověření a praktické předvedení</w:t>
      </w:r>
    </w:p>
    <w:p>
      <w:pPr>
        <w:pStyle w:val="P32"/>
        <w:framePr w:w="10710" w:h="248" w:hRule="exact" w:wrap="none" w:vAnchor="page" w:hAnchor="margin" w:x="28" w:y="7578"/>
        <w:rPr>
          <w:rStyle w:val="C23"/>
          <w:rtl w:val="0"/>
        </w:rPr>
      </w:pPr>
      <w:r>
        <w:rPr>
          <w:rStyle w:val="C23"/>
          <w:rtl w:val="0"/>
        </w:rPr>
        <w:t>Je třeba splnit všechna kritéria.</w:t>
      </w:r>
    </w:p>
    <w:p>
      <w:pPr>
        <w:pStyle w:val="P23"/>
        <w:framePr w:w="10710" w:h="340" w:hRule="exact" w:wrap="none" w:vAnchor="page" w:hAnchor="margin" w:x="28" w:y="8014"/>
        <w:rPr>
          <w:rStyle w:val="C18"/>
          <w:rtl w:val="0"/>
        </w:rPr>
      </w:pPr>
      <w:r>
        <w:rPr>
          <w:rStyle w:val="C18"/>
          <w:rtl w:val="0"/>
        </w:rPr>
        <w:t>Provádění povrchového čištění pleti</w:t>
      </w:r>
    </w:p>
    <w:p>
      <w:pPr>
        <w:pStyle w:val="P24"/>
        <w:framePr w:w="6713" w:h="376" w:hRule="exact" w:wrap="none" w:vAnchor="page" w:hAnchor="margin" w:x="45" w:y="8453"/>
        <w:rPr>
          <w:rStyle w:val="C3"/>
          <w:rtl w:val="0"/>
        </w:rPr>
      </w:pPr>
    </w:p>
    <w:p>
      <w:pPr>
        <w:pStyle w:val="P25"/>
        <w:framePr w:w="6661" w:h="249" w:hRule="exact" w:wrap="none" w:vAnchor="page" w:hAnchor="margin" w:x="71" w:y="8524"/>
        <w:rPr>
          <w:rStyle w:val="C19"/>
          <w:rtl w:val="0"/>
        </w:rPr>
      </w:pPr>
      <w:r>
        <w:rPr>
          <w:rStyle w:val="C19"/>
          <w:rtl w:val="0"/>
        </w:rPr>
        <w:t>Kritéria hodnocení</w:t>
      </w:r>
    </w:p>
    <w:p>
      <w:pPr>
        <w:pStyle w:val="P26"/>
        <w:framePr w:w="3918" w:h="376" w:hRule="exact" w:wrap="none" w:vAnchor="page" w:hAnchor="margin" w:x="6803" w:y="8453"/>
        <w:rPr>
          <w:rStyle w:val="C3"/>
          <w:rtl w:val="0"/>
        </w:rPr>
      </w:pPr>
    </w:p>
    <w:p>
      <w:pPr>
        <w:pStyle w:val="P27"/>
        <w:framePr w:w="3836" w:h="249" w:hRule="exact" w:wrap="none" w:vAnchor="page" w:hAnchor="margin" w:x="6859" w:y="8524"/>
        <w:rPr>
          <w:rStyle w:val="C20"/>
          <w:rtl w:val="0"/>
        </w:rPr>
      </w:pPr>
      <w:r>
        <w:rPr>
          <w:rStyle w:val="C20"/>
          <w:rtl w:val="0"/>
        </w:rPr>
        <w:t>Způsoby ověření</w:t>
      </w:r>
    </w:p>
    <w:p>
      <w:pPr>
        <w:pStyle w:val="P12"/>
        <w:framePr w:w="6710" w:h="376" w:hRule="exact" w:wrap="none" w:vAnchor="page" w:hAnchor="margin" w:x="45" w:y="8829"/>
        <w:rPr>
          <w:rStyle w:val="C3"/>
          <w:rtl w:val="0"/>
        </w:rPr>
      </w:pPr>
    </w:p>
    <w:p>
      <w:pPr>
        <w:pStyle w:val="P13"/>
        <w:framePr w:w="6658" w:h="249" w:hRule="exact" w:wrap="none" w:vAnchor="page" w:hAnchor="margin" w:x="71" w:y="8885"/>
        <w:rPr>
          <w:rStyle w:val="C11"/>
          <w:rtl w:val="0"/>
        </w:rPr>
      </w:pPr>
      <w:r>
        <w:rPr>
          <w:rStyle w:val="C11"/>
          <w:rtl w:val="0"/>
        </w:rPr>
        <w:t>a) Popsat postup povrchového čištění pleti a zdůvodnit jeho význam</w:t>
      </w:r>
    </w:p>
    <w:p>
      <w:pPr>
        <w:pStyle w:val="P28"/>
        <w:framePr w:w="3921" w:h="376" w:hRule="exact" w:wrap="none" w:vAnchor="page" w:hAnchor="margin" w:x="6800" w:y="8829"/>
        <w:rPr>
          <w:rStyle w:val="C3"/>
          <w:rtl w:val="0"/>
        </w:rPr>
      </w:pPr>
    </w:p>
    <w:p>
      <w:pPr>
        <w:pStyle w:val="P29"/>
        <w:framePr w:w="3839" w:h="249" w:hRule="exact" w:wrap="none" w:vAnchor="page" w:hAnchor="margin" w:x="6856" w:y="8885"/>
        <w:rPr>
          <w:rStyle w:val="C21"/>
          <w:rtl w:val="0"/>
        </w:rPr>
      </w:pPr>
      <w:r>
        <w:rPr>
          <w:rStyle w:val="C21"/>
          <w:rtl w:val="0"/>
        </w:rPr>
        <w:t>Ústní a písemné ověření</w:t>
      </w:r>
    </w:p>
    <w:p>
      <w:pPr>
        <w:pStyle w:val="P16"/>
        <w:framePr w:w="6710" w:h="376" w:hRule="exact" w:wrap="none" w:vAnchor="page" w:hAnchor="margin" w:x="45" w:y="9206"/>
        <w:rPr>
          <w:rStyle w:val="C3"/>
          <w:rtl w:val="0"/>
        </w:rPr>
      </w:pPr>
    </w:p>
    <w:p>
      <w:pPr>
        <w:pStyle w:val="P17"/>
        <w:framePr w:w="6658" w:h="249" w:hRule="exact" w:wrap="none" w:vAnchor="page" w:hAnchor="margin" w:x="71" w:y="9262"/>
        <w:rPr>
          <w:rStyle w:val="C13"/>
          <w:rtl w:val="0"/>
        </w:rPr>
      </w:pPr>
      <w:r>
        <w:rPr>
          <w:rStyle w:val="C13"/>
          <w:rtl w:val="0"/>
        </w:rPr>
        <w:t>b) Popsat postup odstranění očního make-upu</w:t>
      </w:r>
    </w:p>
    <w:p>
      <w:pPr>
        <w:pStyle w:val="P30"/>
        <w:framePr w:w="3921" w:h="376" w:hRule="exact" w:wrap="none" w:vAnchor="page" w:hAnchor="margin" w:x="6800" w:y="9206"/>
        <w:rPr>
          <w:rStyle w:val="C3"/>
          <w:rtl w:val="0"/>
        </w:rPr>
      </w:pPr>
    </w:p>
    <w:p>
      <w:pPr>
        <w:pStyle w:val="P31"/>
        <w:framePr w:w="3839" w:h="249" w:hRule="exact" w:wrap="none" w:vAnchor="page" w:hAnchor="margin" w:x="6856" w:y="9262"/>
        <w:rPr>
          <w:rStyle w:val="C22"/>
          <w:rtl w:val="0"/>
        </w:rPr>
      </w:pPr>
      <w:r>
        <w:rPr>
          <w:rStyle w:val="C22"/>
          <w:rtl w:val="0"/>
        </w:rPr>
        <w:t>Ústní a písemné ověření</w:t>
      </w:r>
    </w:p>
    <w:p>
      <w:pPr>
        <w:pStyle w:val="P12"/>
        <w:framePr w:w="6710" w:h="376" w:hRule="exact" w:wrap="none" w:vAnchor="page" w:hAnchor="margin" w:x="45" w:y="9582"/>
        <w:rPr>
          <w:rStyle w:val="C3"/>
          <w:rtl w:val="0"/>
        </w:rPr>
      </w:pPr>
    </w:p>
    <w:p>
      <w:pPr>
        <w:pStyle w:val="P13"/>
        <w:framePr w:w="6658" w:h="249" w:hRule="exact" w:wrap="none" w:vAnchor="page" w:hAnchor="margin" w:x="71" w:y="9638"/>
        <w:rPr>
          <w:rStyle w:val="C11"/>
          <w:rtl w:val="0"/>
        </w:rPr>
      </w:pPr>
      <w:r>
        <w:rPr>
          <w:rStyle w:val="C11"/>
          <w:rtl w:val="0"/>
        </w:rPr>
        <w:t>c) Provést odstranění očního make-upu a povrchové čištění pleti</w:t>
      </w:r>
    </w:p>
    <w:p>
      <w:pPr>
        <w:pStyle w:val="P28"/>
        <w:framePr w:w="3921" w:h="376" w:hRule="exact" w:wrap="none" w:vAnchor="page" w:hAnchor="margin" w:x="6800" w:y="9582"/>
        <w:rPr>
          <w:rStyle w:val="C3"/>
          <w:rtl w:val="0"/>
        </w:rPr>
      </w:pPr>
    </w:p>
    <w:p>
      <w:pPr>
        <w:pStyle w:val="P29"/>
        <w:framePr w:w="3839" w:h="249" w:hRule="exact" w:wrap="none" w:vAnchor="page" w:hAnchor="margin" w:x="6856" w:y="9638"/>
        <w:rPr>
          <w:rStyle w:val="C21"/>
          <w:rtl w:val="0"/>
        </w:rPr>
      </w:pPr>
      <w:r>
        <w:rPr>
          <w:rStyle w:val="C21"/>
          <w:rtl w:val="0"/>
        </w:rPr>
        <w:t>Praktické předvedení</w:t>
      </w:r>
    </w:p>
    <w:p>
      <w:pPr>
        <w:pStyle w:val="P32"/>
        <w:framePr w:w="10710" w:h="248" w:hRule="exact" w:wrap="none" w:vAnchor="page" w:hAnchor="margin" w:x="28" w:y="10072"/>
        <w:rPr>
          <w:rStyle w:val="C23"/>
          <w:rtl w:val="0"/>
        </w:rPr>
      </w:pPr>
      <w:r>
        <w:rPr>
          <w:rStyle w:val="C23"/>
          <w:rtl w:val="0"/>
        </w:rPr>
        <w:t>Je třeba splnit všechna kritéria.</w:t>
      </w:r>
    </w:p>
    <w:p>
      <w:pPr>
        <w:pStyle w:val="P23"/>
        <w:framePr w:w="10710" w:h="340" w:hRule="exact" w:wrap="none" w:vAnchor="page" w:hAnchor="margin" w:x="28" w:y="10507"/>
        <w:rPr>
          <w:rStyle w:val="C18"/>
          <w:rtl w:val="0"/>
        </w:rPr>
      </w:pPr>
      <w:r>
        <w:rPr>
          <w:rStyle w:val="C18"/>
          <w:rtl w:val="0"/>
        </w:rPr>
        <w:t>Zhodnocování tvaru obličeje, jeho jednotlivých částí a navrhování korekce vzhledových nedostatků</w:t>
      </w:r>
    </w:p>
    <w:p>
      <w:pPr>
        <w:pStyle w:val="P24"/>
        <w:framePr w:w="6713" w:h="376" w:hRule="exact" w:wrap="none" w:vAnchor="page" w:hAnchor="margin" w:x="45" w:y="10946"/>
        <w:rPr>
          <w:rStyle w:val="C3"/>
          <w:rtl w:val="0"/>
        </w:rPr>
      </w:pPr>
    </w:p>
    <w:p>
      <w:pPr>
        <w:pStyle w:val="P25"/>
        <w:framePr w:w="6661" w:h="249" w:hRule="exact" w:wrap="none" w:vAnchor="page" w:hAnchor="margin" w:x="71" w:y="11017"/>
        <w:rPr>
          <w:rStyle w:val="C19"/>
          <w:rtl w:val="0"/>
        </w:rPr>
      </w:pPr>
      <w:r>
        <w:rPr>
          <w:rStyle w:val="C19"/>
          <w:rtl w:val="0"/>
        </w:rPr>
        <w:t>Kritéria hodnocení</w:t>
      </w:r>
    </w:p>
    <w:p>
      <w:pPr>
        <w:pStyle w:val="P26"/>
        <w:framePr w:w="3918" w:h="376" w:hRule="exact" w:wrap="none" w:vAnchor="page" w:hAnchor="margin" w:x="6803" w:y="10946"/>
        <w:rPr>
          <w:rStyle w:val="C3"/>
          <w:rtl w:val="0"/>
        </w:rPr>
      </w:pPr>
    </w:p>
    <w:p>
      <w:pPr>
        <w:pStyle w:val="P27"/>
        <w:framePr w:w="3836" w:h="249" w:hRule="exact" w:wrap="none" w:vAnchor="page" w:hAnchor="margin" w:x="6859" w:y="11017"/>
        <w:rPr>
          <w:rStyle w:val="C20"/>
          <w:rtl w:val="0"/>
        </w:rPr>
      </w:pPr>
      <w:r>
        <w:rPr>
          <w:rStyle w:val="C20"/>
          <w:rtl w:val="0"/>
        </w:rPr>
        <w:t>Způsoby ověření</w:t>
      </w:r>
    </w:p>
    <w:p>
      <w:pPr>
        <w:pStyle w:val="P12"/>
        <w:framePr w:w="6710" w:h="376" w:hRule="exact" w:wrap="none" w:vAnchor="page" w:hAnchor="margin" w:x="45" w:y="11323"/>
        <w:rPr>
          <w:rStyle w:val="C3"/>
          <w:rtl w:val="0"/>
        </w:rPr>
      </w:pPr>
    </w:p>
    <w:p>
      <w:pPr>
        <w:pStyle w:val="P13"/>
        <w:framePr w:w="6658" w:h="249" w:hRule="exact" w:wrap="none" w:vAnchor="page" w:hAnchor="margin" w:x="71" w:y="11379"/>
        <w:rPr>
          <w:rStyle w:val="C11"/>
          <w:rtl w:val="0"/>
        </w:rPr>
      </w:pPr>
      <w:r>
        <w:rPr>
          <w:rStyle w:val="C11"/>
          <w:rtl w:val="0"/>
        </w:rPr>
        <w:t>a) Určit a rozdělit tvary obličeje</w:t>
      </w:r>
    </w:p>
    <w:p>
      <w:pPr>
        <w:pStyle w:val="P28"/>
        <w:framePr w:w="3921" w:h="376" w:hRule="exact" w:wrap="none" w:vAnchor="page" w:hAnchor="margin" w:x="6800" w:y="11323"/>
        <w:rPr>
          <w:rStyle w:val="C3"/>
          <w:rtl w:val="0"/>
        </w:rPr>
      </w:pPr>
    </w:p>
    <w:p>
      <w:pPr>
        <w:pStyle w:val="P29"/>
        <w:framePr w:w="3839" w:h="249" w:hRule="exact" w:wrap="none" w:vAnchor="page" w:hAnchor="margin" w:x="6856" w:y="11379"/>
        <w:rPr>
          <w:rStyle w:val="C21"/>
          <w:rtl w:val="0"/>
        </w:rPr>
      </w:pPr>
      <w:r>
        <w:rPr>
          <w:rStyle w:val="C21"/>
          <w:rtl w:val="0"/>
        </w:rPr>
        <w:t>Písemné ověření</w:t>
      </w:r>
    </w:p>
    <w:p>
      <w:pPr>
        <w:pStyle w:val="P16"/>
        <w:framePr w:w="6710" w:h="376" w:hRule="exact" w:wrap="none" w:vAnchor="page" w:hAnchor="margin" w:x="45" w:y="11699"/>
        <w:rPr>
          <w:rStyle w:val="C3"/>
          <w:rtl w:val="0"/>
        </w:rPr>
      </w:pPr>
    </w:p>
    <w:p>
      <w:pPr>
        <w:pStyle w:val="P17"/>
        <w:framePr w:w="6658" w:h="249" w:hRule="exact" w:wrap="none" w:vAnchor="page" w:hAnchor="margin" w:x="71" w:y="11755"/>
        <w:rPr>
          <w:rStyle w:val="C13"/>
          <w:rtl w:val="0"/>
        </w:rPr>
      </w:pPr>
      <w:r>
        <w:rPr>
          <w:rStyle w:val="C13"/>
          <w:rtl w:val="0"/>
        </w:rPr>
        <w:t>b) Popsat tvary očí</w:t>
      </w:r>
    </w:p>
    <w:p>
      <w:pPr>
        <w:pStyle w:val="P30"/>
        <w:framePr w:w="3921" w:h="376" w:hRule="exact" w:wrap="none" w:vAnchor="page" w:hAnchor="margin" w:x="6800" w:y="11699"/>
        <w:rPr>
          <w:rStyle w:val="C3"/>
          <w:rtl w:val="0"/>
        </w:rPr>
      </w:pPr>
    </w:p>
    <w:p>
      <w:pPr>
        <w:pStyle w:val="P31"/>
        <w:framePr w:w="3839" w:h="249" w:hRule="exact" w:wrap="none" w:vAnchor="page" w:hAnchor="margin" w:x="6856" w:y="11755"/>
        <w:rPr>
          <w:rStyle w:val="C22"/>
          <w:rtl w:val="0"/>
        </w:rPr>
      </w:pPr>
      <w:r>
        <w:rPr>
          <w:rStyle w:val="C22"/>
          <w:rtl w:val="0"/>
        </w:rPr>
        <w:t>Písemné ověření</w:t>
      </w:r>
    </w:p>
    <w:p>
      <w:pPr>
        <w:pStyle w:val="P12"/>
        <w:framePr w:w="6710" w:h="376" w:hRule="exact" w:wrap="none" w:vAnchor="page" w:hAnchor="margin" w:x="45" w:y="12075"/>
        <w:rPr>
          <w:rStyle w:val="C3"/>
          <w:rtl w:val="0"/>
        </w:rPr>
      </w:pPr>
    </w:p>
    <w:p>
      <w:pPr>
        <w:pStyle w:val="P13"/>
        <w:framePr w:w="6658" w:h="249" w:hRule="exact" w:wrap="none" w:vAnchor="page" w:hAnchor="margin" w:x="71" w:y="12131"/>
        <w:rPr>
          <w:rStyle w:val="C11"/>
          <w:rtl w:val="0"/>
        </w:rPr>
      </w:pPr>
      <w:r>
        <w:rPr>
          <w:rStyle w:val="C11"/>
          <w:rtl w:val="0"/>
        </w:rPr>
        <w:t>c) Popsat tvary rtů</w:t>
      </w:r>
    </w:p>
    <w:p>
      <w:pPr>
        <w:pStyle w:val="P28"/>
        <w:framePr w:w="3921" w:h="376" w:hRule="exact" w:wrap="none" w:vAnchor="page" w:hAnchor="margin" w:x="6800" w:y="12075"/>
        <w:rPr>
          <w:rStyle w:val="C3"/>
          <w:rtl w:val="0"/>
        </w:rPr>
      </w:pPr>
    </w:p>
    <w:p>
      <w:pPr>
        <w:pStyle w:val="P29"/>
        <w:framePr w:w="3839" w:h="249" w:hRule="exact" w:wrap="none" w:vAnchor="page" w:hAnchor="margin" w:x="6856" w:y="12131"/>
        <w:rPr>
          <w:rStyle w:val="C21"/>
          <w:rtl w:val="0"/>
        </w:rPr>
      </w:pPr>
      <w:r>
        <w:rPr>
          <w:rStyle w:val="C21"/>
          <w:rtl w:val="0"/>
        </w:rPr>
        <w:t>Písemné ověření</w:t>
      </w:r>
    </w:p>
    <w:p>
      <w:pPr>
        <w:pStyle w:val="P16"/>
        <w:framePr w:w="6710" w:h="376" w:hRule="exact" w:wrap="none" w:vAnchor="page" w:hAnchor="margin" w:x="45" w:y="12451"/>
        <w:rPr>
          <w:rStyle w:val="C3"/>
          <w:rtl w:val="0"/>
        </w:rPr>
      </w:pPr>
    </w:p>
    <w:p>
      <w:pPr>
        <w:pStyle w:val="P17"/>
        <w:framePr w:w="6658" w:h="249" w:hRule="exact" w:wrap="none" w:vAnchor="page" w:hAnchor="margin" w:x="71" w:y="12507"/>
        <w:rPr>
          <w:rStyle w:val="C13"/>
          <w:rtl w:val="0"/>
        </w:rPr>
      </w:pPr>
      <w:r>
        <w:rPr>
          <w:rStyle w:val="C13"/>
          <w:rtl w:val="0"/>
        </w:rPr>
        <w:t>d) Navrhnout korekci tvarů obličeje, očí a rtů pomocí dekorativní kosmetiky</w:t>
      </w:r>
    </w:p>
    <w:p>
      <w:pPr>
        <w:pStyle w:val="P30"/>
        <w:framePr w:w="3921" w:h="376" w:hRule="exact" w:wrap="none" w:vAnchor="page" w:hAnchor="margin" w:x="6800" w:y="12451"/>
        <w:rPr>
          <w:rStyle w:val="C3"/>
          <w:rtl w:val="0"/>
        </w:rPr>
      </w:pPr>
    </w:p>
    <w:p>
      <w:pPr>
        <w:pStyle w:val="P31"/>
        <w:framePr w:w="3839" w:h="249" w:hRule="exact" w:wrap="none" w:vAnchor="page" w:hAnchor="margin" w:x="6856" w:y="12507"/>
        <w:rPr>
          <w:rStyle w:val="C22"/>
          <w:rtl w:val="0"/>
        </w:rPr>
      </w:pPr>
      <w:r>
        <w:rPr>
          <w:rStyle w:val="C22"/>
          <w:rtl w:val="0"/>
        </w:rPr>
        <w:t>Ústní ověření a praktické předvedení</w:t>
      </w:r>
    </w:p>
    <w:p>
      <w:pPr>
        <w:pStyle w:val="P32"/>
        <w:framePr w:w="10710" w:h="248" w:hRule="exact" w:wrap="none" w:vAnchor="page" w:hAnchor="margin" w:x="28" w:y="12941"/>
        <w:rPr>
          <w:rStyle w:val="C23"/>
          <w:rtl w:val="0"/>
        </w:rPr>
      </w:pPr>
      <w:r>
        <w:rPr>
          <w:rStyle w:val="C23"/>
          <w:rtl w:val="0"/>
        </w:rPr>
        <w:t>Je třeba splnit všechna kritéria.</w:t>
      </w:r>
    </w:p>
    <w:p>
      <w:pPr>
        <w:pStyle w:val="P23"/>
        <w:framePr w:w="10710" w:h="340" w:hRule="exact" w:wrap="none" w:vAnchor="page" w:hAnchor="margin" w:x="28" w:y="13377"/>
        <w:rPr>
          <w:rStyle w:val="C18"/>
          <w:rtl w:val="0"/>
        </w:rPr>
      </w:pPr>
      <w:r>
        <w:rPr>
          <w:rStyle w:val="C18"/>
          <w:rtl w:val="0"/>
        </w:rPr>
        <w:t>Posuzování a úprava obočí</w:t>
      </w:r>
    </w:p>
    <w:p>
      <w:pPr>
        <w:pStyle w:val="P24"/>
        <w:framePr w:w="6713" w:h="376" w:hRule="exact" w:wrap="none" w:vAnchor="page" w:hAnchor="margin" w:x="45" w:y="13816"/>
        <w:rPr>
          <w:rStyle w:val="C3"/>
          <w:rtl w:val="0"/>
        </w:rPr>
      </w:pPr>
    </w:p>
    <w:p>
      <w:pPr>
        <w:pStyle w:val="P25"/>
        <w:framePr w:w="6661" w:h="249" w:hRule="exact" w:wrap="none" w:vAnchor="page" w:hAnchor="margin" w:x="71" w:y="13887"/>
        <w:rPr>
          <w:rStyle w:val="C19"/>
          <w:rtl w:val="0"/>
        </w:rPr>
      </w:pPr>
      <w:r>
        <w:rPr>
          <w:rStyle w:val="C19"/>
          <w:rtl w:val="0"/>
        </w:rPr>
        <w:t>Kritéria hodnocení</w:t>
      </w:r>
    </w:p>
    <w:p>
      <w:pPr>
        <w:pStyle w:val="P26"/>
        <w:framePr w:w="3918" w:h="376" w:hRule="exact" w:wrap="none" w:vAnchor="page" w:hAnchor="margin" w:x="6803" w:y="13816"/>
        <w:rPr>
          <w:rStyle w:val="C3"/>
          <w:rtl w:val="0"/>
        </w:rPr>
      </w:pPr>
    </w:p>
    <w:p>
      <w:pPr>
        <w:pStyle w:val="P27"/>
        <w:framePr w:w="3836" w:h="249" w:hRule="exact" w:wrap="none" w:vAnchor="page" w:hAnchor="margin" w:x="6859" w:y="13887"/>
        <w:rPr>
          <w:rStyle w:val="C20"/>
          <w:rtl w:val="0"/>
        </w:rPr>
      </w:pPr>
      <w:r>
        <w:rPr>
          <w:rStyle w:val="C20"/>
          <w:rtl w:val="0"/>
        </w:rPr>
        <w:t>Způsoby ověření</w:t>
      </w:r>
    </w:p>
    <w:p>
      <w:pPr>
        <w:pStyle w:val="P12"/>
        <w:framePr w:w="6710" w:h="376" w:hRule="exact" w:wrap="none" w:vAnchor="page" w:hAnchor="margin" w:x="45" w:y="14192"/>
        <w:rPr>
          <w:rStyle w:val="C3"/>
          <w:rtl w:val="0"/>
        </w:rPr>
      </w:pPr>
    </w:p>
    <w:p>
      <w:pPr>
        <w:pStyle w:val="P13"/>
        <w:framePr w:w="6658" w:h="249" w:hRule="exact" w:wrap="none" w:vAnchor="page" w:hAnchor="margin" w:x="71" w:y="14248"/>
        <w:rPr>
          <w:rStyle w:val="C11"/>
          <w:rtl w:val="0"/>
        </w:rPr>
      </w:pPr>
      <w:r>
        <w:rPr>
          <w:rStyle w:val="C11"/>
          <w:rtl w:val="0"/>
        </w:rPr>
        <w:t>a) Popsat význam správného tvaru a délky obočí</w:t>
      </w:r>
    </w:p>
    <w:p>
      <w:pPr>
        <w:pStyle w:val="P28"/>
        <w:framePr w:w="3921" w:h="376" w:hRule="exact" w:wrap="none" w:vAnchor="page" w:hAnchor="margin" w:x="6800" w:y="14192"/>
        <w:rPr>
          <w:rStyle w:val="C3"/>
          <w:rtl w:val="0"/>
        </w:rPr>
      </w:pPr>
    </w:p>
    <w:p>
      <w:pPr>
        <w:pStyle w:val="P29"/>
        <w:framePr w:w="3839" w:h="249" w:hRule="exact" w:wrap="none" w:vAnchor="page" w:hAnchor="margin" w:x="6856" w:y="14248"/>
        <w:rPr>
          <w:rStyle w:val="C21"/>
          <w:rtl w:val="0"/>
        </w:rPr>
      </w:pPr>
      <w:r>
        <w:rPr>
          <w:rStyle w:val="C21"/>
          <w:rtl w:val="0"/>
        </w:rPr>
        <w:t>Ústní ověření</w:t>
      </w:r>
    </w:p>
    <w:p>
      <w:pPr>
        <w:pStyle w:val="P16"/>
        <w:framePr w:w="6710" w:h="376" w:hRule="exact" w:wrap="none" w:vAnchor="page" w:hAnchor="margin" w:x="45" w:y="14568"/>
        <w:rPr>
          <w:rStyle w:val="C3"/>
          <w:rtl w:val="0"/>
        </w:rPr>
      </w:pPr>
    </w:p>
    <w:p>
      <w:pPr>
        <w:pStyle w:val="P17"/>
        <w:framePr w:w="6658" w:h="249" w:hRule="exact" w:wrap="none" w:vAnchor="page" w:hAnchor="margin" w:x="71" w:y="14624"/>
        <w:rPr>
          <w:rStyle w:val="C13"/>
          <w:rtl w:val="0"/>
        </w:rPr>
      </w:pPr>
      <w:r>
        <w:rPr>
          <w:rStyle w:val="C13"/>
          <w:rtl w:val="0"/>
        </w:rPr>
        <w:t>b) Vysvětlit způsoby korekce tvaru a délky obočí</w:t>
      </w:r>
    </w:p>
    <w:p>
      <w:pPr>
        <w:pStyle w:val="P30"/>
        <w:framePr w:w="3921" w:h="376" w:hRule="exact" w:wrap="none" w:vAnchor="page" w:hAnchor="margin" w:x="6800" w:y="14568"/>
        <w:rPr>
          <w:rStyle w:val="C3"/>
          <w:rtl w:val="0"/>
        </w:rPr>
      </w:pPr>
    </w:p>
    <w:p>
      <w:pPr>
        <w:pStyle w:val="P31"/>
        <w:framePr w:w="3839" w:h="249" w:hRule="exact" w:wrap="none" w:vAnchor="page" w:hAnchor="margin" w:x="6856" w:y="14624"/>
        <w:rPr>
          <w:rStyle w:val="C22"/>
          <w:rtl w:val="0"/>
        </w:rPr>
      </w:pPr>
      <w:r>
        <w:rPr>
          <w:rStyle w:val="C22"/>
          <w:rtl w:val="0"/>
        </w:rPr>
        <w:t>Ústní ověření</w:t>
      </w:r>
    </w:p>
    <w:p>
      <w:pPr>
        <w:pStyle w:val="P12"/>
        <w:framePr w:w="6710" w:h="376" w:hRule="exact" w:wrap="none" w:vAnchor="page" w:hAnchor="margin" w:x="45" w:y="14945"/>
        <w:rPr>
          <w:rStyle w:val="C3"/>
          <w:rtl w:val="0"/>
        </w:rPr>
      </w:pPr>
    </w:p>
    <w:p>
      <w:pPr>
        <w:pStyle w:val="P13"/>
        <w:framePr w:w="6658" w:h="249" w:hRule="exact" w:wrap="none" w:vAnchor="page" w:hAnchor="margin" w:x="71" w:y="15001"/>
        <w:rPr>
          <w:rStyle w:val="C11"/>
          <w:rtl w:val="0"/>
        </w:rPr>
      </w:pPr>
      <w:r>
        <w:rPr>
          <w:rStyle w:val="C11"/>
          <w:rtl w:val="0"/>
        </w:rPr>
        <w:t>c) Provést úpravu obočí</w:t>
      </w:r>
    </w:p>
    <w:p>
      <w:pPr>
        <w:pStyle w:val="P28"/>
        <w:framePr w:w="3921" w:h="376" w:hRule="exact" w:wrap="none" w:vAnchor="page" w:hAnchor="margin" w:x="6800" w:y="14945"/>
        <w:rPr>
          <w:rStyle w:val="C3"/>
          <w:rtl w:val="0"/>
        </w:rPr>
      </w:pPr>
    </w:p>
    <w:p>
      <w:pPr>
        <w:pStyle w:val="P29"/>
        <w:framePr w:w="3839" w:h="249" w:hRule="exact" w:wrap="none" w:vAnchor="page" w:hAnchor="margin" w:x="6856" w:y="15001"/>
        <w:rPr>
          <w:rStyle w:val="C21"/>
          <w:rtl w:val="0"/>
        </w:rPr>
      </w:pPr>
      <w:r>
        <w:rPr>
          <w:rStyle w:val="C21"/>
          <w:rtl w:val="0"/>
        </w:rPr>
        <w:t>Praktické předvedení</w:t>
      </w:r>
    </w:p>
    <w:p>
      <w:pPr>
        <w:pStyle w:val="P32"/>
        <w:framePr w:w="10710" w:h="248" w:hRule="exact" w:wrap="none" w:vAnchor="page" w:hAnchor="margin" w:x="28" w:y="154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Vizážista/vizážistka, 28.9.2026 18:51:38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denního a večerního líčení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denní líčení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večerní líčení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a zdůvodnit zvolený postup</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Provádění aplikace umělých řas</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Vybrat vhodné pracovní pomůcky</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Praktické předvedení a ústní ověření</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Provést lepení umělých řas</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Praktické předvedení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c) Provést odstranění umělých řas</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Praktické předvedení</w:t>
      </w:r>
    </w:p>
    <w:p>
      <w:pPr>
        <w:pStyle w:val="P32"/>
        <w:framePr w:w="10710" w:h="248" w:hRule="exact" w:wrap="none" w:vAnchor="page" w:hAnchor="margin" w:x="28" w:y="6705"/>
        <w:rPr>
          <w:rStyle w:val="C23"/>
          <w:rtl w:val="0"/>
        </w:rPr>
      </w:pPr>
      <w:r>
        <w:rPr>
          <w:rStyle w:val="C23"/>
          <w:rtl w:val="0"/>
        </w:rPr>
        <w:t>Je třeba splnit všechna kritéria.</w:t>
      </w:r>
    </w:p>
    <w:p>
      <w:pPr>
        <w:pStyle w:val="P23"/>
        <w:framePr w:w="10710" w:h="340" w:hRule="exact" w:wrap="none" w:vAnchor="page" w:hAnchor="margin" w:x="28" w:y="7141"/>
        <w:rPr>
          <w:rStyle w:val="C18"/>
          <w:rtl w:val="0"/>
        </w:rPr>
      </w:pPr>
      <w:r>
        <w:rPr>
          <w:rStyle w:val="C18"/>
          <w:rtl w:val="0"/>
        </w:rPr>
        <w:t>Navrhování a provádění líčení pro modeling, fotografii a soutěžní (fantazijní) líčení</w:t>
      </w:r>
    </w:p>
    <w:p>
      <w:pPr>
        <w:pStyle w:val="P24"/>
        <w:framePr w:w="6713" w:h="376" w:hRule="exact" w:wrap="none" w:vAnchor="page" w:hAnchor="margin" w:x="45" w:y="7580"/>
        <w:rPr>
          <w:rStyle w:val="C3"/>
          <w:rtl w:val="0"/>
        </w:rPr>
      </w:pPr>
    </w:p>
    <w:p>
      <w:pPr>
        <w:pStyle w:val="P25"/>
        <w:framePr w:w="6661" w:h="249" w:hRule="exact" w:wrap="none" w:vAnchor="page" w:hAnchor="margin" w:x="71" w:y="7651"/>
        <w:rPr>
          <w:rStyle w:val="C19"/>
          <w:rtl w:val="0"/>
        </w:rPr>
      </w:pPr>
      <w:r>
        <w:rPr>
          <w:rStyle w:val="C19"/>
          <w:rtl w:val="0"/>
        </w:rPr>
        <w:t>Kritéria hodnocení</w:t>
      </w:r>
    </w:p>
    <w:p>
      <w:pPr>
        <w:pStyle w:val="P26"/>
        <w:framePr w:w="3918" w:h="376" w:hRule="exact" w:wrap="none" w:vAnchor="page" w:hAnchor="margin" w:x="6803" w:y="7580"/>
        <w:rPr>
          <w:rStyle w:val="C3"/>
          <w:rtl w:val="0"/>
        </w:rPr>
      </w:pPr>
    </w:p>
    <w:p>
      <w:pPr>
        <w:pStyle w:val="P27"/>
        <w:framePr w:w="3836" w:h="249" w:hRule="exact" w:wrap="none" w:vAnchor="page" w:hAnchor="margin" w:x="6859" w:y="7651"/>
        <w:rPr>
          <w:rStyle w:val="C20"/>
          <w:rtl w:val="0"/>
        </w:rPr>
      </w:pPr>
      <w:r>
        <w:rPr>
          <w:rStyle w:val="C20"/>
          <w:rtl w:val="0"/>
        </w:rPr>
        <w:t>Způsoby ověření</w:t>
      </w:r>
    </w:p>
    <w:p>
      <w:pPr>
        <w:pStyle w:val="P12"/>
        <w:framePr w:w="6710" w:h="376" w:hRule="exact" w:wrap="none" w:vAnchor="page" w:hAnchor="margin" w:x="45" w:y="7956"/>
        <w:rPr>
          <w:rStyle w:val="C3"/>
          <w:rtl w:val="0"/>
        </w:rPr>
      </w:pPr>
    </w:p>
    <w:p>
      <w:pPr>
        <w:pStyle w:val="P13"/>
        <w:framePr w:w="6658" w:h="249" w:hRule="exact" w:wrap="none" w:vAnchor="page" w:hAnchor="margin" w:x="71" w:y="8012"/>
        <w:rPr>
          <w:rStyle w:val="C11"/>
          <w:rtl w:val="0"/>
        </w:rPr>
      </w:pPr>
      <w:r>
        <w:rPr>
          <w:rStyle w:val="C11"/>
          <w:rtl w:val="0"/>
        </w:rPr>
        <w:t>a) Vytvořit návrh líčení na určité tematické zadání</w:t>
      </w:r>
    </w:p>
    <w:p>
      <w:pPr>
        <w:pStyle w:val="P28"/>
        <w:framePr w:w="3921" w:h="376" w:hRule="exact" w:wrap="none" w:vAnchor="page" w:hAnchor="margin" w:x="6800" w:y="7956"/>
        <w:rPr>
          <w:rStyle w:val="C3"/>
          <w:rtl w:val="0"/>
        </w:rPr>
      </w:pPr>
    </w:p>
    <w:p>
      <w:pPr>
        <w:pStyle w:val="P29"/>
        <w:framePr w:w="3839" w:h="249" w:hRule="exact" w:wrap="none" w:vAnchor="page" w:hAnchor="margin" w:x="6856" w:y="8012"/>
        <w:rPr>
          <w:rStyle w:val="C21"/>
          <w:rtl w:val="0"/>
        </w:rPr>
      </w:pPr>
      <w:r>
        <w:rPr>
          <w:rStyle w:val="C21"/>
          <w:rtl w:val="0"/>
        </w:rPr>
        <w:t>Praktické předvedení</w:t>
      </w:r>
    </w:p>
    <w:p>
      <w:pPr>
        <w:pStyle w:val="P16"/>
        <w:framePr w:w="6710" w:h="376" w:hRule="exact" w:wrap="none" w:vAnchor="page" w:hAnchor="margin" w:x="45" w:y="8332"/>
        <w:rPr>
          <w:rStyle w:val="C3"/>
          <w:rtl w:val="0"/>
        </w:rPr>
      </w:pPr>
    </w:p>
    <w:p>
      <w:pPr>
        <w:pStyle w:val="P17"/>
        <w:framePr w:w="6658" w:h="249" w:hRule="exact" w:wrap="none" w:vAnchor="page" w:hAnchor="margin" w:x="71" w:y="8388"/>
        <w:rPr>
          <w:rStyle w:val="C13"/>
          <w:rtl w:val="0"/>
        </w:rPr>
      </w:pPr>
      <w:r>
        <w:rPr>
          <w:rStyle w:val="C13"/>
          <w:rtl w:val="0"/>
        </w:rPr>
        <w:t>b) Provést navrhované líčení</w:t>
      </w:r>
    </w:p>
    <w:p>
      <w:pPr>
        <w:pStyle w:val="P30"/>
        <w:framePr w:w="3921" w:h="376" w:hRule="exact" w:wrap="none" w:vAnchor="page" w:hAnchor="margin" w:x="6800" w:y="8332"/>
        <w:rPr>
          <w:rStyle w:val="C3"/>
          <w:rtl w:val="0"/>
        </w:rPr>
      </w:pPr>
    </w:p>
    <w:p>
      <w:pPr>
        <w:pStyle w:val="P31"/>
        <w:framePr w:w="3839" w:h="249" w:hRule="exact" w:wrap="none" w:vAnchor="page" w:hAnchor="margin" w:x="6856" w:y="8388"/>
        <w:rPr>
          <w:rStyle w:val="C22"/>
          <w:rtl w:val="0"/>
        </w:rPr>
      </w:pPr>
      <w:r>
        <w:rPr>
          <w:rStyle w:val="C22"/>
          <w:rtl w:val="0"/>
        </w:rPr>
        <w:t>Praktické předvedení</w:t>
      </w:r>
    </w:p>
    <w:p>
      <w:pPr>
        <w:pStyle w:val="P12"/>
        <w:framePr w:w="6710" w:h="376" w:hRule="exact" w:wrap="none" w:vAnchor="page" w:hAnchor="margin" w:x="45" w:y="8709"/>
        <w:rPr>
          <w:rStyle w:val="C3"/>
          <w:rtl w:val="0"/>
        </w:rPr>
      </w:pPr>
    </w:p>
    <w:p>
      <w:pPr>
        <w:pStyle w:val="P13"/>
        <w:framePr w:w="6658" w:h="249" w:hRule="exact" w:wrap="none" w:vAnchor="page" w:hAnchor="margin" w:x="71" w:y="8765"/>
        <w:rPr>
          <w:rStyle w:val="C11"/>
          <w:rtl w:val="0"/>
        </w:rPr>
      </w:pPr>
      <w:r>
        <w:rPr>
          <w:rStyle w:val="C11"/>
          <w:rtl w:val="0"/>
        </w:rPr>
        <w:t>c) Popsat a zdůvodnit detailní provedení líčení i celkový dojem návrhu</w:t>
      </w:r>
    </w:p>
    <w:p>
      <w:pPr>
        <w:pStyle w:val="P28"/>
        <w:framePr w:w="3921" w:h="376" w:hRule="exact" w:wrap="none" w:vAnchor="page" w:hAnchor="margin" w:x="6800" w:y="8709"/>
        <w:rPr>
          <w:rStyle w:val="C3"/>
          <w:rtl w:val="0"/>
        </w:rPr>
      </w:pPr>
    </w:p>
    <w:p>
      <w:pPr>
        <w:pStyle w:val="P29"/>
        <w:framePr w:w="3839" w:h="249" w:hRule="exact" w:wrap="none" w:vAnchor="page" w:hAnchor="margin" w:x="6856" w:y="8765"/>
        <w:rPr>
          <w:rStyle w:val="C21"/>
          <w:rtl w:val="0"/>
        </w:rPr>
      </w:pPr>
      <w:r>
        <w:rPr>
          <w:rStyle w:val="C21"/>
          <w:rtl w:val="0"/>
        </w:rPr>
        <w:t>Ústní ověření</w:t>
      </w:r>
    </w:p>
    <w:p>
      <w:pPr>
        <w:pStyle w:val="P32"/>
        <w:framePr w:w="10710" w:h="248" w:hRule="exact" w:wrap="none" w:vAnchor="page" w:hAnchor="margin" w:x="28" w:y="9198"/>
        <w:rPr>
          <w:rStyle w:val="C23"/>
          <w:rtl w:val="0"/>
        </w:rPr>
      </w:pPr>
      <w:r>
        <w:rPr>
          <w:rStyle w:val="C23"/>
          <w:rtl w:val="0"/>
        </w:rPr>
        <w:t>Je třeba splnit všechna kritéria.</w:t>
      </w:r>
    </w:p>
    <w:p>
      <w:pPr>
        <w:pStyle w:val="P23"/>
        <w:framePr w:w="10710" w:h="340" w:hRule="exact" w:wrap="none" w:vAnchor="page" w:hAnchor="margin" w:x="28" w:y="9634"/>
        <w:rPr>
          <w:rStyle w:val="C18"/>
          <w:rtl w:val="0"/>
        </w:rPr>
      </w:pPr>
      <w:r>
        <w:rPr>
          <w:rStyle w:val="C18"/>
          <w:rtl w:val="0"/>
        </w:rPr>
        <w:t>Dodržování hygienických zásad při použití kosmetických nástrojů a pomůcek</w:t>
      </w:r>
    </w:p>
    <w:p>
      <w:pPr>
        <w:pStyle w:val="P24"/>
        <w:framePr w:w="6713" w:h="376" w:hRule="exact" w:wrap="none" w:vAnchor="page" w:hAnchor="margin" w:x="45" w:y="10073"/>
        <w:rPr>
          <w:rStyle w:val="C3"/>
          <w:rtl w:val="0"/>
        </w:rPr>
      </w:pPr>
    </w:p>
    <w:p>
      <w:pPr>
        <w:pStyle w:val="P25"/>
        <w:framePr w:w="6661" w:h="249" w:hRule="exact" w:wrap="none" w:vAnchor="page" w:hAnchor="margin" w:x="71" w:y="10144"/>
        <w:rPr>
          <w:rStyle w:val="C19"/>
          <w:rtl w:val="0"/>
        </w:rPr>
      </w:pPr>
      <w:r>
        <w:rPr>
          <w:rStyle w:val="C19"/>
          <w:rtl w:val="0"/>
        </w:rPr>
        <w:t>Kritéria hodnocení</w:t>
      </w:r>
    </w:p>
    <w:p>
      <w:pPr>
        <w:pStyle w:val="P26"/>
        <w:framePr w:w="3918" w:h="376" w:hRule="exact" w:wrap="none" w:vAnchor="page" w:hAnchor="margin" w:x="6803" w:y="10073"/>
        <w:rPr>
          <w:rStyle w:val="C3"/>
          <w:rtl w:val="0"/>
        </w:rPr>
      </w:pPr>
    </w:p>
    <w:p>
      <w:pPr>
        <w:pStyle w:val="P27"/>
        <w:framePr w:w="3836" w:h="249" w:hRule="exact" w:wrap="none" w:vAnchor="page" w:hAnchor="margin" w:x="6859" w:y="10144"/>
        <w:rPr>
          <w:rStyle w:val="C20"/>
          <w:rtl w:val="0"/>
        </w:rPr>
      </w:pPr>
      <w:r>
        <w:rPr>
          <w:rStyle w:val="C20"/>
          <w:rtl w:val="0"/>
        </w:rPr>
        <w:t>Způsoby ověření</w:t>
      </w:r>
    </w:p>
    <w:p>
      <w:pPr>
        <w:pStyle w:val="P12"/>
        <w:framePr w:w="6710" w:h="607" w:hRule="exact" w:wrap="none" w:vAnchor="page" w:hAnchor="margin" w:x="45" w:y="10449"/>
        <w:rPr>
          <w:rStyle w:val="C3"/>
          <w:rtl w:val="0"/>
        </w:rPr>
      </w:pPr>
    </w:p>
    <w:p>
      <w:pPr>
        <w:pStyle w:val="P13"/>
        <w:framePr w:w="6658" w:h="480" w:hRule="exact" w:wrap="none" w:vAnchor="page" w:hAnchor="margin" w:x="71" w:y="10505"/>
        <w:rPr>
          <w:rStyle w:val="C11"/>
          <w:rtl w:val="0"/>
        </w:rPr>
      </w:pPr>
      <w:r>
        <w:rPr>
          <w:rStyle w:val="C11"/>
          <w:rtl w:val="0"/>
        </w:rPr>
        <w:t>a) Vyjmenovat dezinfekční přípravky a přístroje vhodné k dezinfekci a sterilizaci kosmetických nástrojů a pomůcek</w:t>
      </w:r>
    </w:p>
    <w:p>
      <w:pPr>
        <w:pStyle w:val="P28"/>
        <w:framePr w:w="3921" w:h="607" w:hRule="exact" w:wrap="none" w:vAnchor="page" w:hAnchor="margin" w:x="6800" w:y="10449"/>
        <w:rPr>
          <w:rStyle w:val="C3"/>
          <w:rtl w:val="0"/>
        </w:rPr>
      </w:pPr>
    </w:p>
    <w:p>
      <w:pPr>
        <w:pStyle w:val="P29"/>
        <w:framePr w:w="3839" w:h="480" w:hRule="exact" w:wrap="none" w:vAnchor="page" w:hAnchor="margin" w:x="6856" w:y="10505"/>
        <w:rPr>
          <w:rStyle w:val="C21"/>
          <w:rtl w:val="0"/>
        </w:rPr>
      </w:pPr>
      <w:r>
        <w:rPr>
          <w:rStyle w:val="C21"/>
          <w:rtl w:val="0"/>
        </w:rPr>
        <w:t>Písemné ověření</w:t>
      </w:r>
    </w:p>
    <w:p>
      <w:pPr>
        <w:pStyle w:val="P16"/>
        <w:framePr w:w="6710" w:h="376" w:hRule="exact" w:wrap="none" w:vAnchor="page" w:hAnchor="margin" w:x="45" w:y="11056"/>
        <w:rPr>
          <w:rStyle w:val="C3"/>
          <w:rtl w:val="0"/>
        </w:rPr>
      </w:pPr>
    </w:p>
    <w:p>
      <w:pPr>
        <w:pStyle w:val="P17"/>
        <w:framePr w:w="6658" w:h="249" w:hRule="exact" w:wrap="none" w:vAnchor="page" w:hAnchor="margin" w:x="71" w:y="11112"/>
        <w:rPr>
          <w:rStyle w:val="C13"/>
          <w:rtl w:val="0"/>
        </w:rPr>
      </w:pPr>
      <w:r>
        <w:rPr>
          <w:rStyle w:val="C13"/>
          <w:rtl w:val="0"/>
        </w:rPr>
        <w:t>b) Vydezinfikovat pracovní pomůcky (štětce)</w:t>
      </w:r>
    </w:p>
    <w:p>
      <w:pPr>
        <w:pStyle w:val="P30"/>
        <w:framePr w:w="3921" w:h="376" w:hRule="exact" w:wrap="none" w:vAnchor="page" w:hAnchor="margin" w:x="6800" w:y="11056"/>
        <w:rPr>
          <w:rStyle w:val="C3"/>
          <w:rtl w:val="0"/>
        </w:rPr>
      </w:pPr>
    </w:p>
    <w:p>
      <w:pPr>
        <w:pStyle w:val="P31"/>
        <w:framePr w:w="3839" w:h="249" w:hRule="exact" w:wrap="none" w:vAnchor="page" w:hAnchor="margin" w:x="6856" w:y="11112"/>
        <w:rPr>
          <w:rStyle w:val="C22"/>
          <w:rtl w:val="0"/>
        </w:rPr>
      </w:pPr>
      <w:r>
        <w:rPr>
          <w:rStyle w:val="C22"/>
          <w:rtl w:val="0"/>
        </w:rPr>
        <w:t>Praktické předvedení</w:t>
      </w:r>
    </w:p>
    <w:p>
      <w:pPr>
        <w:pStyle w:val="P32"/>
        <w:framePr w:w="10710" w:h="248" w:hRule="exact" w:wrap="none" w:vAnchor="page" w:hAnchor="margin" w:x="28" w:y="11546"/>
        <w:rPr>
          <w:rStyle w:val="C23"/>
          <w:rtl w:val="0"/>
        </w:rPr>
      </w:pPr>
      <w:r>
        <w:rPr>
          <w:rStyle w:val="C23"/>
          <w:rtl w:val="0"/>
        </w:rPr>
        <w:t>Je třeba splnit obě kritéria.</w:t>
      </w:r>
    </w:p>
    <w:p>
      <w:pPr>
        <w:pStyle w:val="P23"/>
        <w:framePr w:w="10710" w:h="340" w:hRule="exact" w:wrap="none" w:vAnchor="page" w:hAnchor="margin" w:x="28" w:y="11982"/>
        <w:rPr>
          <w:rStyle w:val="C18"/>
          <w:rtl w:val="0"/>
        </w:rPr>
      </w:pPr>
      <w:r>
        <w:rPr>
          <w:rStyle w:val="C18"/>
          <w:rtl w:val="0"/>
        </w:rPr>
        <w:t>Objednávání přípravků, pracovního materiálu a pomůcek pro péči o pleť</w:t>
      </w:r>
    </w:p>
    <w:p>
      <w:pPr>
        <w:pStyle w:val="P24"/>
        <w:framePr w:w="6713" w:h="376" w:hRule="exact" w:wrap="none" w:vAnchor="page" w:hAnchor="margin" w:x="45" w:y="12421"/>
        <w:rPr>
          <w:rStyle w:val="C3"/>
          <w:rtl w:val="0"/>
        </w:rPr>
      </w:pPr>
    </w:p>
    <w:p>
      <w:pPr>
        <w:pStyle w:val="P25"/>
        <w:framePr w:w="6661" w:h="249" w:hRule="exact" w:wrap="none" w:vAnchor="page" w:hAnchor="margin" w:x="71" w:y="12492"/>
        <w:rPr>
          <w:rStyle w:val="C19"/>
          <w:rtl w:val="0"/>
        </w:rPr>
      </w:pPr>
      <w:r>
        <w:rPr>
          <w:rStyle w:val="C19"/>
          <w:rtl w:val="0"/>
        </w:rPr>
        <w:t>Kritéria hodnocení</w:t>
      </w:r>
    </w:p>
    <w:p>
      <w:pPr>
        <w:pStyle w:val="P26"/>
        <w:framePr w:w="3918" w:h="376" w:hRule="exact" w:wrap="none" w:vAnchor="page" w:hAnchor="margin" w:x="6803" w:y="12421"/>
        <w:rPr>
          <w:rStyle w:val="C3"/>
          <w:rtl w:val="0"/>
        </w:rPr>
      </w:pPr>
    </w:p>
    <w:p>
      <w:pPr>
        <w:pStyle w:val="P27"/>
        <w:framePr w:w="3836" w:h="249" w:hRule="exact" w:wrap="none" w:vAnchor="page" w:hAnchor="margin" w:x="6859" w:y="12492"/>
        <w:rPr>
          <w:rStyle w:val="C20"/>
          <w:rtl w:val="0"/>
        </w:rPr>
      </w:pPr>
      <w:r>
        <w:rPr>
          <w:rStyle w:val="C20"/>
          <w:rtl w:val="0"/>
        </w:rPr>
        <w:t>Způsoby ověření</w:t>
      </w:r>
    </w:p>
    <w:p>
      <w:pPr>
        <w:pStyle w:val="P12"/>
        <w:framePr w:w="6710" w:h="376" w:hRule="exact" w:wrap="none" w:vAnchor="page" w:hAnchor="margin" w:x="45" w:y="12797"/>
        <w:rPr>
          <w:rStyle w:val="C3"/>
          <w:rtl w:val="0"/>
        </w:rPr>
      </w:pPr>
    </w:p>
    <w:p>
      <w:pPr>
        <w:pStyle w:val="P13"/>
        <w:framePr w:w="6658" w:h="249" w:hRule="exact" w:wrap="none" w:vAnchor="page" w:hAnchor="margin" w:x="71" w:y="12853"/>
        <w:rPr>
          <w:rStyle w:val="C11"/>
          <w:rtl w:val="0"/>
        </w:rPr>
      </w:pPr>
      <w:r>
        <w:rPr>
          <w:rStyle w:val="C11"/>
          <w:rtl w:val="0"/>
        </w:rPr>
        <w:t>a) Vysvětlit způsob evidence a skladování kosmetických přípravků</w:t>
      </w:r>
    </w:p>
    <w:p>
      <w:pPr>
        <w:pStyle w:val="P28"/>
        <w:framePr w:w="3921" w:h="376" w:hRule="exact" w:wrap="none" w:vAnchor="page" w:hAnchor="margin" w:x="6800" w:y="12797"/>
        <w:rPr>
          <w:rStyle w:val="C3"/>
          <w:rtl w:val="0"/>
        </w:rPr>
      </w:pPr>
    </w:p>
    <w:p>
      <w:pPr>
        <w:pStyle w:val="P29"/>
        <w:framePr w:w="3839" w:h="249" w:hRule="exact" w:wrap="none" w:vAnchor="page" w:hAnchor="margin" w:x="6856" w:y="12853"/>
        <w:rPr>
          <w:rStyle w:val="C21"/>
          <w:rtl w:val="0"/>
        </w:rPr>
      </w:pPr>
      <w:r>
        <w:rPr>
          <w:rStyle w:val="C21"/>
          <w:rtl w:val="0"/>
        </w:rPr>
        <w:t>Ústní ověření</w:t>
      </w:r>
    </w:p>
    <w:p>
      <w:pPr>
        <w:pStyle w:val="P16"/>
        <w:framePr w:w="6710" w:h="607" w:hRule="exact" w:wrap="none" w:vAnchor="page" w:hAnchor="margin" w:x="45" w:y="13173"/>
        <w:rPr>
          <w:rStyle w:val="C3"/>
          <w:rtl w:val="0"/>
        </w:rPr>
      </w:pPr>
    </w:p>
    <w:p>
      <w:pPr>
        <w:pStyle w:val="P17"/>
        <w:framePr w:w="6658" w:h="480" w:hRule="exact" w:wrap="none" w:vAnchor="page" w:hAnchor="margin" w:x="71" w:y="13229"/>
        <w:rPr>
          <w:rStyle w:val="C13"/>
          <w:rtl w:val="0"/>
        </w:rPr>
      </w:pPr>
      <w:r>
        <w:rPr>
          <w:rStyle w:val="C13"/>
          <w:rtl w:val="0"/>
        </w:rPr>
        <w:t>b) Vyhledat v nabídce trhu vhodné přípravky a zhodnotit jejich použitelnost pro dané pracoviště</w:t>
      </w:r>
    </w:p>
    <w:p>
      <w:pPr>
        <w:pStyle w:val="P30"/>
        <w:framePr w:w="3921" w:h="607" w:hRule="exact" w:wrap="none" w:vAnchor="page" w:hAnchor="margin" w:x="6800" w:y="13173"/>
        <w:rPr>
          <w:rStyle w:val="C3"/>
          <w:rtl w:val="0"/>
        </w:rPr>
      </w:pPr>
    </w:p>
    <w:p>
      <w:pPr>
        <w:pStyle w:val="P31"/>
        <w:framePr w:w="3839" w:h="480" w:hRule="exact" w:wrap="none" w:vAnchor="page" w:hAnchor="margin" w:x="6856" w:y="13229"/>
        <w:rPr>
          <w:rStyle w:val="C22"/>
          <w:rtl w:val="0"/>
        </w:rPr>
      </w:pPr>
      <w:r>
        <w:rPr>
          <w:rStyle w:val="C22"/>
          <w:rtl w:val="0"/>
        </w:rPr>
        <w:t>Praktické předvedení a ústní ověření</w:t>
      </w:r>
    </w:p>
    <w:p>
      <w:pPr>
        <w:pStyle w:val="P12"/>
        <w:framePr w:w="6710" w:h="831" w:hRule="exact" w:wrap="none" w:vAnchor="page" w:hAnchor="margin" w:x="45" w:y="13780"/>
        <w:rPr>
          <w:rStyle w:val="C3"/>
          <w:rtl w:val="0"/>
        </w:rPr>
      </w:pPr>
    </w:p>
    <w:p>
      <w:pPr>
        <w:pStyle w:val="P13"/>
        <w:framePr w:w="6658" w:h="704" w:hRule="exact" w:wrap="none" w:vAnchor="page" w:hAnchor="margin" w:x="71" w:y="13836"/>
        <w:rPr>
          <w:rStyle w:val="C11"/>
          <w:rtl w:val="0"/>
        </w:rPr>
      </w:pPr>
      <w:r>
        <w:rPr>
          <w:rStyle w:val="C11"/>
          <w:rtl w:val="0"/>
        </w:rPr>
        <w:t>c) Zkontrolovat stav zásob materiálu a pomůcek potřebných k provedení úpravy vizáže a zajištění hygieny a vyhotovit objednávku na potřebný materiál</w:t>
      </w:r>
    </w:p>
    <w:p>
      <w:pPr>
        <w:pStyle w:val="P28"/>
        <w:framePr w:w="3921" w:h="831" w:hRule="exact" w:wrap="none" w:vAnchor="page" w:hAnchor="margin" w:x="6800" w:y="13780"/>
        <w:rPr>
          <w:rStyle w:val="C3"/>
          <w:rtl w:val="0"/>
        </w:rPr>
      </w:pPr>
    </w:p>
    <w:p>
      <w:pPr>
        <w:pStyle w:val="P29"/>
        <w:framePr w:w="3839" w:h="704" w:hRule="exact" w:wrap="none" w:vAnchor="page" w:hAnchor="margin" w:x="6856" w:y="13836"/>
        <w:rPr>
          <w:rStyle w:val="C21"/>
          <w:rtl w:val="0"/>
        </w:rPr>
      </w:pPr>
      <w:r>
        <w:rPr>
          <w:rStyle w:val="C21"/>
          <w:rtl w:val="0"/>
        </w:rPr>
        <w:t>Praktické předvedení</w:t>
      </w:r>
    </w:p>
    <w:p>
      <w:pPr>
        <w:pStyle w:val="P32"/>
        <w:framePr w:w="10710" w:h="248" w:hRule="exact" w:wrap="none" w:vAnchor="page" w:hAnchor="margin" w:x="28" w:y="147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Vizážista/vizážistka, 28.9.2026 18:51:38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vyúčtování služeb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Vystavit klientovi doklad o zaplacení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Vyúčtovat tržby za prodej přípravků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Vyjmenovat nákladové položky pro podnikání v oboru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Vyjmenovat základní povinné daně a poplatky pro podnikatele v oboru včetně jejich lhůt splatnosti</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Vyjmenovat způsoby evidence výnosů a nákladů a stručně vysvětlit základní podmínky jejich použití</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Poskytování první pomoci klientům při péči o tělo</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831" w:hRule="exact" w:wrap="none" w:vAnchor="page" w:hAnchor="margin" w:x="45" w:y="6677"/>
        <w:rPr>
          <w:rStyle w:val="C3"/>
          <w:rtl w:val="0"/>
        </w:rPr>
      </w:pPr>
    </w:p>
    <w:p>
      <w:pPr>
        <w:pStyle w:val="P13"/>
        <w:framePr w:w="6658" w:h="704" w:hRule="exact" w:wrap="none" w:vAnchor="page" w:hAnchor="margin" w:x="71" w:y="6733"/>
        <w:rPr>
          <w:rStyle w:val="C11"/>
          <w:rtl w:val="0"/>
        </w:rPr>
      </w:pPr>
      <w:r>
        <w:rPr>
          <w:rStyle w:val="C11"/>
          <w:rtl w:val="0"/>
        </w:rPr>
        <w:t>a) Předvést rychlé vyhodnocení nenadálé situace (modelová situace - např. bezvědomí, epileptický záchvat), určit druh a rozsah poranění či poškození a navrhnout způsob řešení</w:t>
      </w:r>
    </w:p>
    <w:p>
      <w:pPr>
        <w:pStyle w:val="P28"/>
        <w:framePr w:w="3921" w:h="831" w:hRule="exact" w:wrap="none" w:vAnchor="page" w:hAnchor="margin" w:x="6800" w:y="6677"/>
        <w:rPr>
          <w:rStyle w:val="C3"/>
          <w:rtl w:val="0"/>
        </w:rPr>
      </w:pPr>
    </w:p>
    <w:p>
      <w:pPr>
        <w:pStyle w:val="P29"/>
        <w:framePr w:w="3839" w:h="704" w:hRule="exact" w:wrap="none" w:vAnchor="page" w:hAnchor="margin" w:x="6856" w:y="6733"/>
        <w:rPr>
          <w:rStyle w:val="C21"/>
          <w:rtl w:val="0"/>
        </w:rPr>
      </w:pPr>
      <w:r>
        <w:rPr>
          <w:rStyle w:val="C21"/>
          <w:rtl w:val="0"/>
        </w:rPr>
        <w:t>Praktické předvedení a ústní ověření</w:t>
      </w:r>
    </w:p>
    <w:p>
      <w:pPr>
        <w:pStyle w:val="P16"/>
        <w:framePr w:w="6710" w:h="376" w:hRule="exact" w:wrap="none" w:vAnchor="page" w:hAnchor="margin" w:x="45" w:y="7508"/>
        <w:rPr>
          <w:rStyle w:val="C3"/>
          <w:rtl w:val="0"/>
        </w:rPr>
      </w:pPr>
    </w:p>
    <w:p>
      <w:pPr>
        <w:pStyle w:val="P17"/>
        <w:framePr w:w="6658" w:h="249" w:hRule="exact" w:wrap="none" w:vAnchor="page" w:hAnchor="margin" w:x="71" w:y="7564"/>
        <w:rPr>
          <w:rStyle w:val="C13"/>
          <w:rtl w:val="0"/>
        </w:rPr>
      </w:pPr>
      <w:r>
        <w:rPr>
          <w:rStyle w:val="C13"/>
          <w:rtl w:val="0"/>
        </w:rPr>
        <w:t>b) Předvést správnou podobu rozhovoru při volání na záchranný systém</w:t>
      </w:r>
    </w:p>
    <w:p>
      <w:pPr>
        <w:pStyle w:val="P30"/>
        <w:framePr w:w="3921" w:h="376" w:hRule="exact" w:wrap="none" w:vAnchor="page" w:hAnchor="margin" w:x="6800" w:y="7508"/>
        <w:rPr>
          <w:rStyle w:val="C3"/>
          <w:rtl w:val="0"/>
        </w:rPr>
      </w:pPr>
    </w:p>
    <w:p>
      <w:pPr>
        <w:pStyle w:val="P31"/>
        <w:framePr w:w="3839" w:h="249" w:hRule="exact" w:wrap="none" w:vAnchor="page" w:hAnchor="margin" w:x="6856" w:y="7564"/>
        <w:rPr>
          <w:rStyle w:val="C22"/>
          <w:rtl w:val="0"/>
        </w:rPr>
      </w:pPr>
      <w:r>
        <w:rPr>
          <w:rStyle w:val="C22"/>
          <w:rtl w:val="0"/>
        </w:rPr>
        <w:t>Praktické předvedení a ústní ověření</w:t>
      </w:r>
    </w:p>
    <w:p>
      <w:pPr>
        <w:pStyle w:val="P12"/>
        <w:framePr w:w="6710" w:h="376" w:hRule="exact" w:wrap="none" w:vAnchor="page" w:hAnchor="margin" w:x="45" w:y="7884"/>
        <w:rPr>
          <w:rStyle w:val="C3"/>
          <w:rtl w:val="0"/>
        </w:rPr>
      </w:pPr>
    </w:p>
    <w:p>
      <w:pPr>
        <w:pStyle w:val="P13"/>
        <w:framePr w:w="6658" w:h="249" w:hRule="exact" w:wrap="none" w:vAnchor="page" w:hAnchor="margin" w:x="71" w:y="7940"/>
        <w:rPr>
          <w:rStyle w:val="C11"/>
          <w:rtl w:val="0"/>
        </w:rPr>
      </w:pPr>
      <w:r>
        <w:rPr>
          <w:rStyle w:val="C11"/>
          <w:rtl w:val="0"/>
        </w:rPr>
        <w:t>c) Předvést a vysvětlit správný postup při neodkladné resuscitaci</w:t>
      </w:r>
    </w:p>
    <w:p>
      <w:pPr>
        <w:pStyle w:val="P28"/>
        <w:framePr w:w="3921" w:h="376" w:hRule="exact" w:wrap="none" w:vAnchor="page" w:hAnchor="margin" w:x="6800" w:y="7884"/>
        <w:rPr>
          <w:rStyle w:val="C3"/>
          <w:rtl w:val="0"/>
        </w:rPr>
      </w:pPr>
    </w:p>
    <w:p>
      <w:pPr>
        <w:pStyle w:val="P29"/>
        <w:framePr w:w="3839" w:h="249" w:hRule="exact" w:wrap="none" w:vAnchor="page" w:hAnchor="margin" w:x="6856" w:y="7940"/>
        <w:rPr>
          <w:rStyle w:val="C21"/>
          <w:rtl w:val="0"/>
        </w:rPr>
      </w:pPr>
      <w:r>
        <w:rPr>
          <w:rStyle w:val="C21"/>
          <w:rtl w:val="0"/>
        </w:rPr>
        <w:t>Praktické předvedení a ústní ověření</w:t>
      </w:r>
    </w:p>
    <w:p>
      <w:pPr>
        <w:pStyle w:val="P16"/>
        <w:framePr w:w="6710" w:h="831" w:hRule="exact" w:wrap="none" w:vAnchor="page" w:hAnchor="margin" w:x="45" w:y="8260"/>
        <w:rPr>
          <w:rStyle w:val="C3"/>
          <w:rtl w:val="0"/>
        </w:rPr>
      </w:pPr>
    </w:p>
    <w:p>
      <w:pPr>
        <w:pStyle w:val="P17"/>
        <w:framePr w:w="6658" w:h="704" w:hRule="exact" w:wrap="none" w:vAnchor="page" w:hAnchor="margin" w:x="71" w:y="8316"/>
        <w:rPr>
          <w:rStyle w:val="C13"/>
          <w:rtl w:val="0"/>
        </w:rPr>
      </w:pPr>
      <w:r>
        <w:rPr>
          <w:rStyle w:val="C13"/>
          <w:rtl w:val="0"/>
        </w:rPr>
        <w:t>d) Předvést a vysvětlit správný postup poskytnutí první pomoci při nejčastějších úrazech (poranění kotníku, kolene, ramene, pořezání, zasažení očí chemikálií, mdloby, nevolnost)</w:t>
      </w:r>
    </w:p>
    <w:p>
      <w:pPr>
        <w:pStyle w:val="P30"/>
        <w:framePr w:w="3921" w:h="831" w:hRule="exact" w:wrap="none" w:vAnchor="page" w:hAnchor="margin" w:x="6800" w:y="8260"/>
        <w:rPr>
          <w:rStyle w:val="C3"/>
          <w:rtl w:val="0"/>
        </w:rPr>
      </w:pPr>
    </w:p>
    <w:p>
      <w:pPr>
        <w:pStyle w:val="P31"/>
        <w:framePr w:w="3839" w:h="704" w:hRule="exact" w:wrap="none" w:vAnchor="page" w:hAnchor="margin" w:x="6856" w:y="8316"/>
        <w:rPr>
          <w:rStyle w:val="C22"/>
          <w:rtl w:val="0"/>
        </w:rPr>
      </w:pPr>
      <w:r>
        <w:rPr>
          <w:rStyle w:val="C22"/>
          <w:rtl w:val="0"/>
        </w:rPr>
        <w:t>Praktické předvedení a ústní ověření</w:t>
      </w:r>
    </w:p>
    <w:p>
      <w:pPr>
        <w:pStyle w:val="P32"/>
        <w:framePr w:w="10710" w:h="248" w:hRule="exact" w:wrap="none" w:vAnchor="page" w:hAnchor="margin" w:x="28" w:y="92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Vizážista/vizážistka, 28.9.2026 18:51:38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1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"https://www.nsp.cz/jednotka-prace/kosmeticka"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https://www.nsp.cz/jednotka-prace/kosmeticka#zdravotni-zpusobilost)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činnosti budou předvedeny na figurantech, které ke zkoušce zajistí autorizovaná osoba.</w:t>
      </w:r>
    </w:p>
    <w:p>
      <w:pPr>
        <w:pStyle w:val="P33"/>
        <w:framePr w:w="10766" w:h="1837" w:hRule="exact" w:wrap="none" w:vAnchor="page" w:hAnchor="margin" w:x="0" w:y="5499"/>
        <w:rPr>
          <w:rStyle w:val="C3"/>
          <w:rtl w:val="0"/>
        </w:rPr>
      </w:pPr>
    </w:p>
    <w:p>
      <w:pPr>
        <w:pStyle w:val="P35"/>
        <w:framePr w:w="10710" w:h="340" w:hRule="exact" w:wrap="none" w:vAnchor="page" w:hAnchor="margin" w:x="28" w:y="5499"/>
        <w:rPr>
          <w:rStyle w:val="C25"/>
          <w:rtl w:val="0"/>
        </w:rPr>
      </w:pPr>
      <w:r>
        <w:rPr>
          <w:rStyle w:val="C25"/>
          <w:rtl w:val="0"/>
        </w:rPr>
        <w:t>Výsledné hodnocení</w:t>
      </w:r>
    </w:p>
    <w:p>
      <w:pPr>
        <w:keepNext w:val="0"/>
        <w:keepLines w:val="0"/>
        <w:framePr w:w="10766" w:h="1497" w:hRule="exact" w:wrap="none" w:vAnchor="page" w:hAnchor="margin" w:x="0" w:y="5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563"/>
        <w:rPr>
          <w:rStyle w:val="C3"/>
          <w:rtl w:val="0"/>
        </w:rPr>
      </w:pPr>
    </w:p>
    <w:p>
      <w:pPr>
        <w:pStyle w:val="P35"/>
        <w:framePr w:w="10710" w:h="340" w:hRule="exact" w:wrap="none" w:vAnchor="page" w:hAnchor="margin" w:x="28" w:y="7563"/>
        <w:rPr>
          <w:rStyle w:val="C25"/>
          <w:rtl w:val="0"/>
        </w:rPr>
      </w:pPr>
      <w:r>
        <w:rPr>
          <w:rStyle w:val="C25"/>
          <w:rtl w:val="0"/>
        </w:rPr>
        <w:t>Počet zkoušejících</w:t>
      </w:r>
    </w:p>
    <w:p>
      <w:pPr>
        <w:keepNext w:val="0"/>
        <w:keepLines w:val="0"/>
        <w:framePr w:w="10766" w:h="1036" w:hRule="exact" w:wrap="none" w:vAnchor="page" w:hAnchor="margin" w:x="0" w:y="79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 a dvě osoby dozírající.</w:t>
      </w:r>
    </w:p>
    <w:p>
      <w:pPr>
        <w:pStyle w:val="P21"/>
        <w:framePr w:w="7654" w:h="331" w:hRule="exact" w:wrap="none" w:vAnchor="page" w:hAnchor="margin" w:x="28" w:y="15940"/>
        <w:rPr>
          <w:rStyle w:val="C16"/>
          <w:rtl w:val="0"/>
        </w:rPr>
      </w:pPr>
      <w:r>
        <w:rPr>
          <w:rStyle w:val="C16"/>
          <w:rtl w:val="0"/>
        </w:rPr>
        <w:t>Vizážista/vizážistka, 28.9.2026 18:51:38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0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kosmetických služeb a alespoň 5 let odborné praxe v oblasti kosmetických služeb nebo alespoň 5 let ve funkci učitele praktického vyučování nebo odborného výcviku v oblasti kosmetických služeb.</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rekvalifikační kurz zaměřený na pracovní činnost vizážistka nebo kosmetička a alespoň 5 let odborné praxe v oblasti kosmetických služeb nebo alespoň 5 let ve funkci učitele praktického vyučování nebo odborného výcviku v oblasti kosmetických služeb.</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69-030-M Kosmetik/kosmetička nebo 69-035-M Vizážista/vizážistka a střední vzdělání s maturitní zkouškou a alespoň 5 let odborné praxe v oblasti kosmetických služeb.</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zdravotnictví, www.mzcr.cz.</w:t>
      </w:r>
    </w:p>
    <w:p>
      <w:pPr>
        <w:pStyle w:val="P33"/>
        <w:framePr w:w="10766" w:h="4261" w:hRule="exact" w:wrap="none" w:vAnchor="page" w:hAnchor="margin" w:x="0" w:y="10483"/>
        <w:rPr>
          <w:rStyle w:val="C3"/>
          <w:rtl w:val="0"/>
        </w:rPr>
      </w:pPr>
    </w:p>
    <w:p>
      <w:pPr>
        <w:pStyle w:val="P35"/>
        <w:framePr w:w="10710" w:h="340" w:hRule="exact" w:wrap="none" w:vAnchor="page" w:hAnchor="margin" w:x="28" w:y="10483"/>
        <w:rPr>
          <w:rStyle w:val="C25"/>
          <w:rtl w:val="0"/>
        </w:rPr>
      </w:pPr>
      <w:r>
        <w:rPr>
          <w:rStyle w:val="C25"/>
          <w:rtl w:val="0"/>
        </w:rPr>
        <w:t>Nezbytné materiální a technické předpoklady pro provedení zkoušky</w:t>
      </w:r>
    </w:p>
    <w:p>
      <w:pPr>
        <w:keepNext w:val="0"/>
        <w:keepLines w:val="1"/>
        <w:framePr w:w="10766" w:h="3921"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schválené k provozování kosmetických služeb</w:t>
      </w:r>
    </w:p>
    <w:p>
      <w:pPr>
        <w:keepNext w:val="0"/>
        <w:keepLines w:val="1"/>
        <w:framePr w:w="10766" w:h="3921"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řád</w:t>
      </w:r>
    </w:p>
    <w:p>
      <w:pPr>
        <w:keepNext w:val="0"/>
        <w:keepLines w:val="1"/>
        <w:framePr w:w="10766" w:h="3921"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provozovny – pracovního boxu: kosmetické lehátko nebo vizážistické křesílko, pracovní stolek, dostatečné osvětlení (denní světlo i umělé osvětlení), odpadkový koš, otočná židle nebo taburetka</w:t>
      </w:r>
    </w:p>
    <w:p>
      <w:pPr>
        <w:keepNext w:val="0"/>
        <w:keepLines w:val="1"/>
        <w:framePr w:w="10766" w:h="3921"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•Materiálové vybavení provozovny: kosmetické tampony, vatové tyčinky, papírové ubrousky, papírové kapesníčky, dezinfekce na používané kosmetické nástroje a pomůcky, borová voda,</w:t>
      </w:r>
    </w:p>
    <w:p>
      <w:pPr>
        <w:keepNext w:val="0"/>
        <w:keepLines w:val="1"/>
        <w:framePr w:w="10766" w:h="3921"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•kosmetická čelenka nebo jednorázová kosmetická čepice, ručník, jednorázové prostěradlo, deka</w:t>
      </w:r>
    </w:p>
    <w:p>
      <w:pPr>
        <w:keepNext w:val="0"/>
        <w:keepLines w:val="1"/>
        <w:framePr w:w="10766" w:h="3921"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kosmetické ošetření, líčení: pleťová voda, pleťové mléko, odličovací přípravky na oči, nástroje a přípravky k úpravě obočí, umělé řasy a lepidlo, pinzeta, kompletní řada dekorativní kosmetiky pro denní i večerní nalíčení, sada štětců pro líčení, kosmetická lupa s osvětlením</w:t>
      </w:r>
    </w:p>
    <w:p>
      <w:pPr>
        <w:keepNext w:val="0"/>
        <w:keepLines w:val="0"/>
        <w:framePr w:w="10766" w:h="3921"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21"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Vizážista/vizážistka, 28.9.2026 18:51:38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 Délka písemné zkoušky je 45 minut.</w:t>
      </w:r>
    </w:p>
    <w:p>
      <w:pPr>
        <w:pStyle w:val="P21"/>
        <w:framePr w:w="7654" w:h="331" w:hRule="exact" w:wrap="none" w:vAnchor="page" w:hAnchor="margin" w:x="28" w:y="15940"/>
        <w:rPr>
          <w:rStyle w:val="C16"/>
          <w:rtl w:val="0"/>
        </w:rPr>
      </w:pPr>
      <w:r>
        <w:rPr>
          <w:rStyle w:val="C16"/>
          <w:rtl w:val="0"/>
        </w:rPr>
        <w:t>Vizážista/vizážistka, 28.9.2026 18:51:38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Olga Knoblochová, Unie kosmetiček</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Pavel Bauer,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Isabella Hančlová,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Věra Krolová, Střední škola obchodu, služeb a podnikání a Vyšší odborná škola České Budějovice</w:t>
      </w:r>
    </w:p>
    <w:p>
      <w:pPr>
        <w:pStyle w:val="P21"/>
        <w:framePr w:w="7654" w:h="331" w:hRule="exact" w:wrap="none" w:vAnchor="page" w:hAnchor="margin" w:x="28" w:y="15940"/>
        <w:rPr>
          <w:rStyle w:val="C16"/>
          <w:rtl w:val="0"/>
        </w:rPr>
      </w:pPr>
      <w:r>
        <w:rPr>
          <w:rStyle w:val="C16"/>
          <w:rtl w:val="0"/>
        </w:rPr>
        <w:t>Vizážista/vizážistka, 28.9.2026 18:51:38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566167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D6EA83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8BA20F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