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738BB" Type="http://schemas.openxmlformats.org/officeDocument/2006/relationships/officeDocument" Target="/word/document.xml" /><Relationship Id="coreREE738BB" Type="http://schemas.openxmlformats.org/package/2006/relationships/metadata/core-properties" Target="/docProps/core.xml" /><Relationship Id="customREE738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18.10.2026 16:28:54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hydroizolací plochých střech (kód: 36-99-H/22)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hydroizolací plochých střech (kód: 36-038-H)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střešních hydroizolací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hydroizolací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plochých střech, 18.10.2026 16:28:54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