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3A2FAE0" Type="http://schemas.openxmlformats.org/officeDocument/2006/relationships/officeDocument" Target="/word/document.xml" /><Relationship Id="coreR73A2FAE0" Type="http://schemas.openxmlformats.org/package/2006/relationships/metadata/core-properties" Target="/docProps/core.xml" /><Relationship Id="customR73A2FAE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hydroizolací plochých střech (kód: 36-038-H)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střešních hydroizolací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 dokumentaci a technických podkladech hydroizolací plochých střech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technologických postupech montáží a oprav hydroizolací plochých střech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Prokazování znalostí základních technologických postupů pro provádění hydroizolací plochých střech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Návrh pracovních postupů, nářadí, pracovních pomůcek a materiálů pro montáže a opravy hydroizolací plochých střech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Výpočet ploch plochých střech a potřeby materiálů pro hydroizolace střech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Posuzování kvality materiálů pro montáže a opravy hydroizolací plochých střech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Posuzování podkladů pro hydroizolace plochých střech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Příprava izolačních materiálů pro provádění hydroizolací plochých střech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Obsluha svařovacích přístrojů a nástrojů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Doprava izolačních a ostatních materiálů a jejich ukládání, obsluhování dopravních prostředků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Provádění hydroizolací plochých střech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Opracování konstrukčních detailů plochých střech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Prokazování znalostí provádění tepelných izolací a parozábran plochých střech</w:t>
      </w:r>
    </w:p>
    <w:p>
      <w:pPr>
        <w:pStyle w:val="P14"/>
        <w:framePr w:w="805" w:h="376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74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797"/>
        <w:rPr>
          <w:rStyle w:val="C13"/>
          <w:rtl w:val="0"/>
        </w:rPr>
      </w:pPr>
      <w:r>
        <w:rPr>
          <w:rStyle w:val="C13"/>
          <w:rtl w:val="0"/>
        </w:rPr>
        <w:t>Prokazování znalostí kontroly, ochrany, údržby a předávání provedených hydroizolací</w:t>
      </w:r>
    </w:p>
    <w:p>
      <w:pPr>
        <w:pStyle w:val="P18"/>
        <w:framePr w:w="805" w:h="376" w:hRule="exact" w:wrap="none" w:vAnchor="page" w:hAnchor="margin" w:x="9916" w:y="1074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79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11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173"/>
        <w:rPr>
          <w:rStyle w:val="C11"/>
          <w:rtl w:val="0"/>
        </w:rPr>
      </w:pPr>
      <w:r>
        <w:rPr>
          <w:rStyle w:val="C11"/>
          <w:rtl w:val="0"/>
        </w:rPr>
        <w:t>Nakládání s odpady a dodržování BOZP při provádění hydroizolací</w:t>
      </w:r>
    </w:p>
    <w:p>
      <w:pPr>
        <w:pStyle w:val="P14"/>
        <w:framePr w:w="805" w:h="376" w:hRule="exact" w:wrap="none" w:vAnchor="page" w:hAnchor="margin" w:x="9916" w:y="1111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17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172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206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hydroizolací plochých střech, 28.7.2026 9:32:14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42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7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7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http://katalog.nsp.cz/karta_p.aspx?id_jp=2100&amp;kod_sm1=41).</w:t>
      </w:r>
    </w:p>
    <w:p>
      <w:pPr>
        <w:keepNext w:val="0"/>
        <w:keepLines w:val="0"/>
        <w:framePr w:w="10766" w:h="57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být vybaven vlastním pracovním oděvem, obuví a osobními ochrannými pracovními prostředky odpovídajícími prováděným pracím. Po dohodě s autorizovanou osobou může použít vlastní nářadí a pracovní pomůcky odpovídající prováděným pracím.</w:t>
      </w:r>
    </w:p>
    <w:p>
      <w:pPr>
        <w:keepNext w:val="0"/>
        <w:keepLines w:val="0"/>
        <w:framePr w:w="10766" w:h="57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7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 k provedení zkoušky</w:t>
      </w:r>
    </w:p>
    <w:p>
      <w:pPr>
        <w:keepNext w:val="0"/>
        <w:keepLines w:val="0"/>
        <w:framePr w:w="10766" w:h="57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Venkovní práce mohou probíhat pouze za technologicky příznivých klimatickým podmínek. Pod pojmem ploché střechy se ve standardu rozumí střechy ploché, střechy s provozními úpravami (inženýrské, pochozí – terasy, pojízdné, zelené, kombinované) a balkóny.</w:t>
      </w:r>
    </w:p>
    <w:p>
      <w:pPr>
        <w:keepNext w:val="0"/>
        <w:keepLines w:val="0"/>
        <w:framePr w:w="10766" w:h="57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by mělo být pokud možno spojeno v navazující činnosti vedoucí k:</w:t>
      </w:r>
    </w:p>
    <w:p>
      <w:pPr>
        <w:keepNext w:val="0"/>
        <w:keepLines w:val="1"/>
        <w:framePr w:w="10766" w:h="574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•prokázání praktického spojování živičných pásů v hydroizolační soustavě (lepením, svářením),</w:t>
      </w:r>
    </w:p>
    <w:p>
      <w:pPr>
        <w:keepNext w:val="0"/>
        <w:keepLines w:val="1"/>
        <w:framePr w:w="10766" w:h="574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•prokázání praktického spojování umělohmotných pásů,</w:t>
      </w:r>
    </w:p>
    <w:p>
      <w:pPr>
        <w:keepNext w:val="0"/>
        <w:keepLines w:val="1"/>
        <w:framePr w:w="10766" w:h="574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•provedení minimálně 50 m2 kompletního hydroizolačního střešního pláště z volitelné technologie s opracováním minimálně jednoho prostupu.</w:t>
      </w:r>
    </w:p>
    <w:p>
      <w:pPr>
        <w:keepNext w:val="0"/>
        <w:keepLines w:val="0"/>
        <w:framePr w:w="10766" w:h="57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7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 třeba posuzovat hospodárné využívání materiálů, dodržování technologických postupů a hledisek bezpečnosti práce, také časové zvládnutí jednotlivých úkolů. Předmětem hodnocení je i přístup k zadanému úkolu a manuální zručnost uchazeče.</w:t>
      </w:r>
    </w:p>
    <w:p>
      <w:pPr>
        <w:keepNext w:val="0"/>
        <w:keepLines w:val="0"/>
        <w:framePr w:w="10766" w:h="57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je nutno při ověřování způsobilostí zajistit uchazeči pomoc další osoby.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hydroizolací plochých střech, 28.7.2026 9:32:14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řemeslná, ustavená a licencovaná pro tuto činnost HK ČR a SP ČR (AK ČR).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A.W.A.L., s. r. o.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Eduard Justa Ceramic Consulting Services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hydroizolací plochých střech, 28.7.2026 9:32:14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50BED728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