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138E74" Type="http://schemas.openxmlformats.org/officeDocument/2006/relationships/officeDocument" Target="/word/document.xml" /><Relationship Id="coreR4E138E74" Type="http://schemas.openxmlformats.org/package/2006/relationships/metadata/core-properties" Target="/docProps/core.xml" /><Relationship Id="customR4E138E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Mechanizátor/mechanizátorka pro pěstební činnost (kód: 41-093-H)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mechanizátor pro pěstební činnost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traktory a ostatní mechanizací využívanou ve výrobě sazenic, v pěstební činnosti a ochraně lesa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lesnického nářadí, strojů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kultur proti buřeni s využitím malé mechanizace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prostřihávek a prořezávek v nárostech a mladých porostech, vyřezávání nehroubí, rozčleňování porostů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a stavba oplocenek, mysliveckých a účelových zařízení v lese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Výroba, údržba, opravy a výměna sítě svodnic v cestní síti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Vyhotovování výkazů o práci v lese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22.08.2023</w:t>
      </w:r>
    </w:p>
    <w:p>
      <w:pPr>
        <w:pStyle w:val="P21"/>
        <w:framePr w:w="7654" w:h="331" w:hRule="exact" w:wrap="none" w:vAnchor="page" w:hAnchor="margin" w:x="28" w:y="15940"/>
        <w:rPr>
          <w:rStyle w:val="C16"/>
          <w:rtl w:val="0"/>
        </w:rPr>
      </w:pPr>
      <w:r>
        <w:rPr>
          <w:rStyle w:val="C16"/>
          <w:rtl w:val="0"/>
        </w:rPr>
        <w:t>Mechanizátor/mechanizátorka pro pěstební činnost, 20.8.2026 18:57:04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Práce s traktory a ostatní mechanizací využívanou ve výrobě sazenic, v pěstební činnosti a ochraně lesa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Předvést vybrané operace související s přípravou ploch a odstraněním klestu a popsat pracovní postup na konkrétním pracovišti, včetně dodržování zásad BOZP</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Definovat zásady pro správnou manipulaci, nakládku, expedici a přepravu sadebního materiálu s ohledem na ochranu jeho kvality a životaschopnosti</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přípravu a ovládání mechanizace (sázecího stroje a jamkovače) při obnově lesa</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 a ústní ověření</w:t>
      </w:r>
    </w:p>
    <w:p>
      <w:pPr>
        <w:pStyle w:val="P16"/>
        <w:framePr w:w="6710" w:h="376" w:hRule="exact" w:wrap="none" w:vAnchor="page" w:hAnchor="margin" w:x="45" w:y="5779"/>
        <w:rPr>
          <w:rStyle w:val="C3"/>
          <w:rtl w:val="0"/>
        </w:rPr>
      </w:pPr>
    </w:p>
    <w:p>
      <w:pPr>
        <w:pStyle w:val="P17"/>
        <w:framePr w:w="6658" w:h="249" w:hRule="exact" w:wrap="none" w:vAnchor="page" w:hAnchor="margin" w:x="71" w:y="5835"/>
        <w:rPr>
          <w:rStyle w:val="C13"/>
          <w:rtl w:val="0"/>
        </w:rPr>
      </w:pPr>
      <w:r>
        <w:rPr>
          <w:rStyle w:val="C13"/>
          <w:rtl w:val="0"/>
        </w:rPr>
        <w:t>d) Předvést přípravu a ovládání postřikovače při ochraně lesa</w:t>
      </w:r>
    </w:p>
    <w:p>
      <w:pPr>
        <w:pStyle w:val="P30"/>
        <w:framePr w:w="3921" w:h="376" w:hRule="exact" w:wrap="none" w:vAnchor="page" w:hAnchor="margin" w:x="6800" w:y="5779"/>
        <w:rPr>
          <w:rStyle w:val="C3"/>
          <w:rtl w:val="0"/>
        </w:rPr>
      </w:pPr>
    </w:p>
    <w:p>
      <w:pPr>
        <w:pStyle w:val="P31"/>
        <w:framePr w:w="3839" w:h="249" w:hRule="exact" w:wrap="none" w:vAnchor="page" w:hAnchor="margin" w:x="6856" w:y="5835"/>
        <w:rPr>
          <w:rStyle w:val="C22"/>
          <w:rtl w:val="0"/>
        </w:rPr>
      </w:pPr>
      <w:r>
        <w:rPr>
          <w:rStyle w:val="C22"/>
          <w:rtl w:val="0"/>
        </w:rPr>
        <w:t>Praktické předvedení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Provést a popsat údržbu traktoru a závěsných strojů a malé mechanizace a určenou drobnou opravu použité techniky</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Praktické předvedení a ústní ověření</w:t>
      </w:r>
    </w:p>
    <w:p>
      <w:pPr>
        <w:pStyle w:val="P32"/>
        <w:framePr w:w="10710" w:h="248" w:hRule="exact" w:wrap="none" w:vAnchor="page" w:hAnchor="margin" w:x="28" w:y="6876"/>
        <w:rPr>
          <w:rStyle w:val="C23"/>
          <w:rtl w:val="0"/>
        </w:rPr>
      </w:pPr>
      <w:r>
        <w:rPr>
          <w:rStyle w:val="C23"/>
          <w:rtl w:val="0"/>
        </w:rPr>
        <w:t>Je třeba splnit všechna kritéria.</w:t>
      </w:r>
    </w:p>
    <w:p>
      <w:pPr>
        <w:pStyle w:val="P23"/>
        <w:framePr w:w="10710" w:h="340" w:hRule="exact" w:wrap="none" w:vAnchor="page" w:hAnchor="margin" w:x="28" w:y="7312"/>
        <w:rPr>
          <w:rStyle w:val="C18"/>
          <w:rtl w:val="0"/>
        </w:rPr>
      </w:pPr>
      <w:r>
        <w:rPr>
          <w:rStyle w:val="C18"/>
          <w:rtl w:val="0"/>
        </w:rPr>
        <w:t>Ošetřování a údržba lesnického nářadí, strojů a zařízení</w:t>
      </w:r>
    </w:p>
    <w:p>
      <w:pPr>
        <w:pStyle w:val="P24"/>
        <w:framePr w:w="6713" w:h="376" w:hRule="exact" w:wrap="none" w:vAnchor="page" w:hAnchor="margin" w:x="45" w:y="7751"/>
        <w:rPr>
          <w:rStyle w:val="C3"/>
          <w:rtl w:val="0"/>
        </w:rPr>
      </w:pPr>
    </w:p>
    <w:p>
      <w:pPr>
        <w:pStyle w:val="P25"/>
        <w:framePr w:w="6661" w:h="249" w:hRule="exact" w:wrap="none" w:vAnchor="page" w:hAnchor="margin" w:x="71" w:y="7822"/>
        <w:rPr>
          <w:rStyle w:val="C19"/>
          <w:rtl w:val="0"/>
        </w:rPr>
      </w:pPr>
      <w:r>
        <w:rPr>
          <w:rStyle w:val="C19"/>
          <w:rtl w:val="0"/>
        </w:rPr>
        <w:t>Kritéria hodnocení</w:t>
      </w:r>
    </w:p>
    <w:p>
      <w:pPr>
        <w:pStyle w:val="P26"/>
        <w:framePr w:w="3918" w:h="376" w:hRule="exact" w:wrap="none" w:vAnchor="page" w:hAnchor="margin" w:x="6803" w:y="7751"/>
        <w:rPr>
          <w:rStyle w:val="C3"/>
          <w:rtl w:val="0"/>
        </w:rPr>
      </w:pPr>
    </w:p>
    <w:p>
      <w:pPr>
        <w:pStyle w:val="P27"/>
        <w:framePr w:w="3836" w:h="249" w:hRule="exact" w:wrap="none" w:vAnchor="page" w:hAnchor="margin" w:x="6859" w:y="7822"/>
        <w:rPr>
          <w:rStyle w:val="C20"/>
          <w:rtl w:val="0"/>
        </w:rPr>
      </w:pPr>
      <w:r>
        <w:rPr>
          <w:rStyle w:val="C20"/>
          <w:rtl w:val="0"/>
        </w:rPr>
        <w:t>Způsoby ověření</w:t>
      </w:r>
    </w:p>
    <w:p>
      <w:pPr>
        <w:pStyle w:val="P12"/>
        <w:framePr w:w="6710" w:h="376" w:hRule="exact" w:wrap="none" w:vAnchor="page" w:hAnchor="margin" w:x="45" w:y="8127"/>
        <w:rPr>
          <w:rStyle w:val="C3"/>
          <w:rtl w:val="0"/>
        </w:rPr>
      </w:pPr>
    </w:p>
    <w:p>
      <w:pPr>
        <w:pStyle w:val="P13"/>
        <w:framePr w:w="6658" w:h="249" w:hRule="exact" w:wrap="none" w:vAnchor="page" w:hAnchor="margin" w:x="71" w:y="8183"/>
        <w:rPr>
          <w:rStyle w:val="C11"/>
          <w:rtl w:val="0"/>
        </w:rPr>
      </w:pPr>
      <w:r>
        <w:rPr>
          <w:rStyle w:val="C11"/>
          <w:rtl w:val="0"/>
        </w:rPr>
        <w:t>a) Předvést ošetření určeného lesnického nářadí, strojů a zařízení</w:t>
      </w:r>
    </w:p>
    <w:p>
      <w:pPr>
        <w:pStyle w:val="P28"/>
        <w:framePr w:w="3921" w:h="376" w:hRule="exact" w:wrap="none" w:vAnchor="page" w:hAnchor="margin" w:x="6800" w:y="8127"/>
        <w:rPr>
          <w:rStyle w:val="C3"/>
          <w:rtl w:val="0"/>
        </w:rPr>
      </w:pPr>
    </w:p>
    <w:p>
      <w:pPr>
        <w:pStyle w:val="P29"/>
        <w:framePr w:w="3839" w:h="249" w:hRule="exact" w:wrap="none" w:vAnchor="page" w:hAnchor="margin" w:x="6856" w:y="8183"/>
        <w:rPr>
          <w:rStyle w:val="C21"/>
          <w:rtl w:val="0"/>
        </w:rPr>
      </w:pPr>
      <w:r>
        <w:rPr>
          <w:rStyle w:val="C21"/>
          <w:rtl w:val="0"/>
        </w:rPr>
        <w:t>Praktické předvedení</w:t>
      </w:r>
    </w:p>
    <w:p>
      <w:pPr>
        <w:pStyle w:val="P16"/>
        <w:framePr w:w="6710" w:h="607" w:hRule="exact" w:wrap="none" w:vAnchor="page" w:hAnchor="margin" w:x="45" w:y="8503"/>
        <w:rPr>
          <w:rStyle w:val="C3"/>
          <w:rtl w:val="0"/>
        </w:rPr>
      </w:pPr>
    </w:p>
    <w:p>
      <w:pPr>
        <w:pStyle w:val="P17"/>
        <w:framePr w:w="6658" w:h="480" w:hRule="exact" w:wrap="none" w:vAnchor="page" w:hAnchor="margin" w:x="71" w:y="8559"/>
        <w:rPr>
          <w:rStyle w:val="C13"/>
          <w:rtl w:val="0"/>
        </w:rPr>
      </w:pPr>
      <w:r>
        <w:rPr>
          <w:rStyle w:val="C13"/>
          <w:rtl w:val="0"/>
        </w:rPr>
        <w:t>b) Provést a popsat pravidelnou a sezónní údržbu nářadí, strojů a zařízení včetně určené drobné opravy</w:t>
      </w:r>
    </w:p>
    <w:p>
      <w:pPr>
        <w:pStyle w:val="P30"/>
        <w:framePr w:w="3921" w:h="607" w:hRule="exact" w:wrap="none" w:vAnchor="page" w:hAnchor="margin" w:x="6800" w:y="8503"/>
        <w:rPr>
          <w:rStyle w:val="C3"/>
          <w:rtl w:val="0"/>
        </w:rPr>
      </w:pPr>
    </w:p>
    <w:p>
      <w:pPr>
        <w:pStyle w:val="P31"/>
        <w:framePr w:w="3839" w:h="480" w:hRule="exact" w:wrap="none" w:vAnchor="page" w:hAnchor="margin" w:x="6856" w:y="8559"/>
        <w:rPr>
          <w:rStyle w:val="C22"/>
          <w:rtl w:val="0"/>
        </w:rPr>
      </w:pPr>
      <w:r>
        <w:rPr>
          <w:rStyle w:val="C22"/>
          <w:rtl w:val="0"/>
        </w:rPr>
        <w:t>Praktické předvedení a ústní ověření</w:t>
      </w:r>
    </w:p>
    <w:p>
      <w:pPr>
        <w:pStyle w:val="P32"/>
        <w:framePr w:w="10710" w:h="248" w:hRule="exact" w:wrap="none" w:vAnchor="page" w:hAnchor="margin" w:x="28" w:y="9223"/>
        <w:rPr>
          <w:rStyle w:val="C23"/>
          <w:rtl w:val="0"/>
        </w:rPr>
      </w:pPr>
      <w:r>
        <w:rPr>
          <w:rStyle w:val="C23"/>
          <w:rtl w:val="0"/>
        </w:rPr>
        <w:t>Je třeba splnit obě kritéria.</w:t>
      </w:r>
    </w:p>
    <w:p>
      <w:pPr>
        <w:pStyle w:val="P23"/>
        <w:framePr w:w="10710" w:h="340" w:hRule="exact" w:wrap="none" w:vAnchor="page" w:hAnchor="margin" w:x="28" w:y="9659"/>
        <w:rPr>
          <w:rStyle w:val="C18"/>
          <w:rtl w:val="0"/>
        </w:rPr>
      </w:pPr>
      <w:r>
        <w:rPr>
          <w:rStyle w:val="C18"/>
          <w:rtl w:val="0"/>
        </w:rPr>
        <w:t>Ochrana kultur proti buřeni s využitím malé mechanizace</w:t>
      </w:r>
    </w:p>
    <w:p>
      <w:pPr>
        <w:pStyle w:val="P24"/>
        <w:framePr w:w="6713" w:h="376" w:hRule="exact" w:wrap="none" w:vAnchor="page" w:hAnchor="margin" w:x="45" w:y="10098"/>
        <w:rPr>
          <w:rStyle w:val="C3"/>
          <w:rtl w:val="0"/>
        </w:rPr>
      </w:pPr>
    </w:p>
    <w:p>
      <w:pPr>
        <w:pStyle w:val="P25"/>
        <w:framePr w:w="6661" w:h="249" w:hRule="exact" w:wrap="none" w:vAnchor="page" w:hAnchor="margin" w:x="71" w:y="10169"/>
        <w:rPr>
          <w:rStyle w:val="C19"/>
          <w:rtl w:val="0"/>
        </w:rPr>
      </w:pPr>
      <w:r>
        <w:rPr>
          <w:rStyle w:val="C19"/>
          <w:rtl w:val="0"/>
        </w:rPr>
        <w:t>Kritéria hodnocení</w:t>
      </w:r>
    </w:p>
    <w:p>
      <w:pPr>
        <w:pStyle w:val="P26"/>
        <w:framePr w:w="3918" w:h="376" w:hRule="exact" w:wrap="none" w:vAnchor="page" w:hAnchor="margin" w:x="6803" w:y="10098"/>
        <w:rPr>
          <w:rStyle w:val="C3"/>
          <w:rtl w:val="0"/>
        </w:rPr>
      </w:pPr>
    </w:p>
    <w:p>
      <w:pPr>
        <w:pStyle w:val="P27"/>
        <w:framePr w:w="3836" w:h="249" w:hRule="exact" w:wrap="none" w:vAnchor="page" w:hAnchor="margin" w:x="6859" w:y="10169"/>
        <w:rPr>
          <w:rStyle w:val="C20"/>
          <w:rtl w:val="0"/>
        </w:rPr>
      </w:pPr>
      <w:r>
        <w:rPr>
          <w:rStyle w:val="C20"/>
          <w:rtl w:val="0"/>
        </w:rPr>
        <w:t>Způsoby ověření</w:t>
      </w:r>
    </w:p>
    <w:p>
      <w:pPr>
        <w:pStyle w:val="P12"/>
        <w:framePr w:w="6710" w:h="376" w:hRule="exact" w:wrap="none" w:vAnchor="page" w:hAnchor="margin" w:x="45" w:y="10475"/>
        <w:rPr>
          <w:rStyle w:val="C3"/>
          <w:rtl w:val="0"/>
        </w:rPr>
      </w:pPr>
    </w:p>
    <w:p>
      <w:pPr>
        <w:pStyle w:val="P13"/>
        <w:framePr w:w="6658" w:h="249" w:hRule="exact" w:wrap="none" w:vAnchor="page" w:hAnchor="margin" w:x="71" w:y="10531"/>
        <w:rPr>
          <w:rStyle w:val="C11"/>
          <w:rtl w:val="0"/>
        </w:rPr>
      </w:pPr>
      <w:r>
        <w:rPr>
          <w:rStyle w:val="C11"/>
          <w:rtl w:val="0"/>
        </w:rPr>
        <w:t>a) Určit základní druhy lesních dřevin</w:t>
      </w:r>
    </w:p>
    <w:p>
      <w:pPr>
        <w:pStyle w:val="P28"/>
        <w:framePr w:w="3921" w:h="376" w:hRule="exact" w:wrap="none" w:vAnchor="page" w:hAnchor="margin" w:x="6800" w:y="10475"/>
        <w:rPr>
          <w:rStyle w:val="C3"/>
          <w:rtl w:val="0"/>
        </w:rPr>
      </w:pPr>
    </w:p>
    <w:p>
      <w:pPr>
        <w:pStyle w:val="P29"/>
        <w:framePr w:w="3839" w:h="249" w:hRule="exact" w:wrap="none" w:vAnchor="page" w:hAnchor="margin" w:x="6856" w:y="10531"/>
        <w:rPr>
          <w:rStyle w:val="C21"/>
          <w:rtl w:val="0"/>
        </w:rPr>
      </w:pPr>
      <w:r>
        <w:rPr>
          <w:rStyle w:val="C21"/>
          <w:rtl w:val="0"/>
        </w:rPr>
        <w:t>Praktické předvedení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b) Ukázat bezpečnostní prvky křovinořezu a motorové pily, popsat jejich funkci a vysvětlit zásady BOZP při práci s křovinořezem a motorovou pilou</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Praktické předvedení a 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c) Předvést ožínání kultur a výřez nežádoucích dřevin pomocí křovinořezů nebo motorových pil při dodržení zásad BOZP</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Praktické předvedení</w:t>
      </w:r>
    </w:p>
    <w:p>
      <w:pPr>
        <w:pStyle w:val="P16"/>
        <w:framePr w:w="6710" w:h="607" w:hRule="exact" w:wrap="none" w:vAnchor="page" w:hAnchor="margin" w:x="45" w:y="12065"/>
        <w:rPr>
          <w:rStyle w:val="C3"/>
          <w:rtl w:val="0"/>
        </w:rPr>
      </w:pPr>
    </w:p>
    <w:p>
      <w:pPr>
        <w:pStyle w:val="P17"/>
        <w:framePr w:w="6658" w:h="480" w:hRule="exact" w:wrap="none" w:vAnchor="page" w:hAnchor="margin" w:x="71" w:y="12121"/>
        <w:rPr>
          <w:rStyle w:val="C13"/>
          <w:rtl w:val="0"/>
        </w:rPr>
      </w:pPr>
      <w:r>
        <w:rPr>
          <w:rStyle w:val="C13"/>
          <w:rtl w:val="0"/>
        </w:rPr>
        <w:t>d) Popsat základní bezpečnostní požadavky předepsané pro práci s chemickými látkami, včetně směsí látek na daném pracovišti</w:t>
      </w:r>
    </w:p>
    <w:p>
      <w:pPr>
        <w:pStyle w:val="P30"/>
        <w:framePr w:w="3921" w:h="607" w:hRule="exact" w:wrap="none" w:vAnchor="page" w:hAnchor="margin" w:x="6800" w:y="12065"/>
        <w:rPr>
          <w:rStyle w:val="C3"/>
          <w:rtl w:val="0"/>
        </w:rPr>
      </w:pPr>
    </w:p>
    <w:p>
      <w:pPr>
        <w:pStyle w:val="P31"/>
        <w:framePr w:w="3839" w:h="480" w:hRule="exact" w:wrap="none" w:vAnchor="page" w:hAnchor="margin" w:x="6856" w:y="12121"/>
        <w:rPr>
          <w:rStyle w:val="C22"/>
          <w:rtl w:val="0"/>
        </w:rPr>
      </w:pPr>
      <w:r>
        <w:rPr>
          <w:rStyle w:val="C22"/>
          <w:rtl w:val="0"/>
        </w:rPr>
        <w:t>Ústní ověření</w:t>
      </w:r>
    </w:p>
    <w:p>
      <w:pPr>
        <w:pStyle w:val="P12"/>
        <w:framePr w:w="6710" w:h="607" w:hRule="exact" w:wrap="none" w:vAnchor="page" w:hAnchor="margin" w:x="45" w:y="12671"/>
        <w:rPr>
          <w:rStyle w:val="C3"/>
          <w:rtl w:val="0"/>
        </w:rPr>
      </w:pPr>
    </w:p>
    <w:p>
      <w:pPr>
        <w:pStyle w:val="P13"/>
        <w:framePr w:w="6658" w:h="480" w:hRule="exact" w:wrap="none" w:vAnchor="page" w:hAnchor="margin" w:x="71" w:y="12727"/>
        <w:rPr>
          <w:rStyle w:val="C11"/>
          <w:rtl w:val="0"/>
        </w:rPr>
      </w:pPr>
      <w:r>
        <w:rPr>
          <w:rStyle w:val="C11"/>
          <w:rtl w:val="0"/>
        </w:rPr>
        <w:t>e) Popsat přípravu postřikové směsi a předvést chemickou ochranu kultur pomocí motorových postřikovačů při dodržení zásad BOZP</w:t>
      </w:r>
    </w:p>
    <w:p>
      <w:pPr>
        <w:pStyle w:val="P28"/>
        <w:framePr w:w="3921" w:h="607" w:hRule="exact" w:wrap="none" w:vAnchor="page" w:hAnchor="margin" w:x="6800" w:y="12671"/>
        <w:rPr>
          <w:rStyle w:val="C3"/>
          <w:rtl w:val="0"/>
        </w:rPr>
      </w:pPr>
    </w:p>
    <w:p>
      <w:pPr>
        <w:pStyle w:val="P29"/>
        <w:framePr w:w="3839" w:h="480" w:hRule="exact" w:wrap="none" w:vAnchor="page" w:hAnchor="margin" w:x="6856" w:y="12727"/>
        <w:rPr>
          <w:rStyle w:val="C21"/>
          <w:rtl w:val="0"/>
        </w:rPr>
      </w:pPr>
      <w:r>
        <w:rPr>
          <w:rStyle w:val="C21"/>
          <w:rtl w:val="0"/>
        </w:rPr>
        <w:t>Praktické předvedení a ústní ověření</w:t>
      </w:r>
    </w:p>
    <w:p>
      <w:pPr>
        <w:pStyle w:val="P32"/>
        <w:framePr w:w="10710" w:h="248" w:hRule="exact" w:wrap="none" w:vAnchor="page" w:hAnchor="margin" w:x="28" w:y="133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Mechanizátor/mechanizátorka pro pěstební činnost, 20.8.2026 18:57:04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prostřihávek a prořezávek v nárostech a mladých porostech, vyřezávání nehroubí, rozčleňování porostů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Provést prostřihávky v nárostech a prořezávky v mladých porostech na základě zadání za pomoci motorové pily nebo křovinořezu při dodržení zásad BOZP</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způsoby mechanizovaného vyřezávání nehroubí, např. dočištění porostů, rekonstrukce porostů, výřez pod elektrovody apod.</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Popsat mechanizované rozčleňování porostů pomocí nesené mechanizace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Provést a popsat údržbu a určenou drobnou opravu ruční motorové řetězové pily a křovinořezu</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340" w:hRule="exact" w:wrap="none" w:vAnchor="page" w:hAnchor="margin" w:x="28" w:y="6378"/>
        <w:rPr>
          <w:rStyle w:val="C18"/>
          <w:rtl w:val="0"/>
        </w:rPr>
      </w:pPr>
      <w:r>
        <w:rPr>
          <w:rStyle w:val="C18"/>
          <w:rtl w:val="0"/>
        </w:rPr>
        <w:t>Výroba a stavba oplocenek, mysliveckých a účelových zařízení v lese</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Popsat přípravu materiálu pro stavbu zadaného typu oplocenky a postup její stavby</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Ústní ověření</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Popsat přípravu materiálu pro stavbu zadaného typu mysliveckého či účelového zařízení v lese</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Ústní ověření</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c) Předvést práci s ručním nebo neseným půdním vrtákem při dodržení zásad BOZP</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Praktické předvedení</w:t>
      </w:r>
    </w:p>
    <w:p>
      <w:pPr>
        <w:pStyle w:val="P16"/>
        <w:framePr w:w="6710" w:h="376" w:hRule="exact" w:wrap="none" w:vAnchor="page" w:hAnchor="margin" w:x="45" w:y="9014"/>
        <w:rPr>
          <w:rStyle w:val="C3"/>
          <w:rtl w:val="0"/>
        </w:rPr>
      </w:pPr>
    </w:p>
    <w:p>
      <w:pPr>
        <w:pStyle w:val="P17"/>
        <w:framePr w:w="6658" w:h="249" w:hRule="exact" w:wrap="none" w:vAnchor="page" w:hAnchor="margin" w:x="71" w:y="9070"/>
        <w:rPr>
          <w:rStyle w:val="C13"/>
          <w:rtl w:val="0"/>
        </w:rPr>
      </w:pPr>
      <w:r>
        <w:rPr>
          <w:rStyle w:val="C13"/>
          <w:rtl w:val="0"/>
        </w:rPr>
        <w:t>d) Provést a popsat údržbu ručního nebo neseného půdního vrtáku</w:t>
      </w:r>
    </w:p>
    <w:p>
      <w:pPr>
        <w:pStyle w:val="P30"/>
        <w:framePr w:w="3921" w:h="376" w:hRule="exact" w:wrap="none" w:vAnchor="page" w:hAnchor="margin" w:x="6800" w:y="9014"/>
        <w:rPr>
          <w:rStyle w:val="C3"/>
          <w:rtl w:val="0"/>
        </w:rPr>
      </w:pPr>
    </w:p>
    <w:p>
      <w:pPr>
        <w:pStyle w:val="P31"/>
        <w:framePr w:w="3839" w:h="249" w:hRule="exact" w:wrap="none" w:vAnchor="page" w:hAnchor="margin" w:x="6856" w:y="9070"/>
        <w:rPr>
          <w:rStyle w:val="C22"/>
          <w:rtl w:val="0"/>
        </w:rPr>
      </w:pPr>
      <w:r>
        <w:rPr>
          <w:rStyle w:val="C22"/>
          <w:rtl w:val="0"/>
        </w:rPr>
        <w:t>Praktické předvedení a ústní ověření</w:t>
      </w:r>
    </w:p>
    <w:p>
      <w:pPr>
        <w:pStyle w:val="P32"/>
        <w:framePr w:w="10710" w:h="248" w:hRule="exact" w:wrap="none" w:vAnchor="page" w:hAnchor="margin" w:x="28" w:y="9503"/>
        <w:rPr>
          <w:rStyle w:val="C23"/>
          <w:rtl w:val="0"/>
        </w:rPr>
      </w:pPr>
      <w:r>
        <w:rPr>
          <w:rStyle w:val="C23"/>
          <w:rtl w:val="0"/>
        </w:rPr>
        <w:t>Je třeba splnit všechna kritéria.</w:t>
      </w:r>
    </w:p>
    <w:p>
      <w:pPr>
        <w:pStyle w:val="P23"/>
        <w:framePr w:w="10710" w:h="340" w:hRule="exact" w:wrap="none" w:vAnchor="page" w:hAnchor="margin" w:x="28" w:y="9939"/>
        <w:rPr>
          <w:rStyle w:val="C18"/>
          <w:rtl w:val="0"/>
        </w:rPr>
      </w:pPr>
      <w:r>
        <w:rPr>
          <w:rStyle w:val="C18"/>
          <w:rtl w:val="0"/>
        </w:rPr>
        <w:t>Výroba, údržba, opravy a výměna sítě svodnic v cestní síti</w:t>
      </w:r>
    </w:p>
    <w:p>
      <w:pPr>
        <w:pStyle w:val="P24"/>
        <w:framePr w:w="6713" w:h="376" w:hRule="exact" w:wrap="none" w:vAnchor="page" w:hAnchor="margin" w:x="45" w:y="10378"/>
        <w:rPr>
          <w:rStyle w:val="C3"/>
          <w:rtl w:val="0"/>
        </w:rPr>
      </w:pPr>
    </w:p>
    <w:p>
      <w:pPr>
        <w:pStyle w:val="P25"/>
        <w:framePr w:w="6661" w:h="249" w:hRule="exact" w:wrap="none" w:vAnchor="page" w:hAnchor="margin" w:x="71" w:y="10449"/>
        <w:rPr>
          <w:rStyle w:val="C19"/>
          <w:rtl w:val="0"/>
        </w:rPr>
      </w:pPr>
      <w:r>
        <w:rPr>
          <w:rStyle w:val="C19"/>
          <w:rtl w:val="0"/>
        </w:rPr>
        <w:t>Kritéria hodnocení</w:t>
      </w:r>
    </w:p>
    <w:p>
      <w:pPr>
        <w:pStyle w:val="P26"/>
        <w:framePr w:w="3918" w:h="376" w:hRule="exact" w:wrap="none" w:vAnchor="page" w:hAnchor="margin" w:x="6803" w:y="10378"/>
        <w:rPr>
          <w:rStyle w:val="C3"/>
          <w:rtl w:val="0"/>
        </w:rPr>
      </w:pPr>
    </w:p>
    <w:p>
      <w:pPr>
        <w:pStyle w:val="P27"/>
        <w:framePr w:w="3836" w:h="249" w:hRule="exact" w:wrap="none" w:vAnchor="page" w:hAnchor="margin" w:x="6859" w:y="10449"/>
        <w:rPr>
          <w:rStyle w:val="C20"/>
          <w:rtl w:val="0"/>
        </w:rPr>
      </w:pPr>
      <w:r>
        <w:rPr>
          <w:rStyle w:val="C20"/>
          <w:rtl w:val="0"/>
        </w:rPr>
        <w:t>Způsoby ověření</w:t>
      </w:r>
    </w:p>
    <w:p>
      <w:pPr>
        <w:pStyle w:val="P12"/>
        <w:framePr w:w="6710" w:h="376" w:hRule="exact" w:wrap="none" w:vAnchor="page" w:hAnchor="margin" w:x="45" w:y="10754"/>
        <w:rPr>
          <w:rStyle w:val="C3"/>
          <w:rtl w:val="0"/>
        </w:rPr>
      </w:pPr>
    </w:p>
    <w:p>
      <w:pPr>
        <w:pStyle w:val="P13"/>
        <w:framePr w:w="6658" w:h="249" w:hRule="exact" w:wrap="none" w:vAnchor="page" w:hAnchor="margin" w:x="71" w:y="10810"/>
        <w:rPr>
          <w:rStyle w:val="C11"/>
          <w:rtl w:val="0"/>
        </w:rPr>
      </w:pPr>
      <w:r>
        <w:rPr>
          <w:rStyle w:val="C11"/>
          <w:rtl w:val="0"/>
        </w:rPr>
        <w:t>a) Popsat druhy svodnic, způsob jejich usazení a údržby v cestní síti</w:t>
      </w:r>
    </w:p>
    <w:p>
      <w:pPr>
        <w:pStyle w:val="P28"/>
        <w:framePr w:w="3921" w:h="376" w:hRule="exact" w:wrap="none" w:vAnchor="page" w:hAnchor="margin" w:x="6800" w:y="10754"/>
        <w:rPr>
          <w:rStyle w:val="C3"/>
          <w:rtl w:val="0"/>
        </w:rPr>
      </w:pPr>
    </w:p>
    <w:p>
      <w:pPr>
        <w:pStyle w:val="P29"/>
        <w:framePr w:w="3839" w:h="249" w:hRule="exact" w:wrap="none" w:vAnchor="page" w:hAnchor="margin" w:x="6856" w:y="10810"/>
        <w:rPr>
          <w:rStyle w:val="C21"/>
          <w:rtl w:val="0"/>
        </w:rPr>
      </w:pPr>
      <w:r>
        <w:rPr>
          <w:rStyle w:val="C21"/>
          <w:rtl w:val="0"/>
        </w:rPr>
        <w:t>Ústní ověření</w:t>
      </w:r>
    </w:p>
    <w:p>
      <w:pPr>
        <w:pStyle w:val="P16"/>
        <w:framePr w:w="6710" w:h="376" w:hRule="exact" w:wrap="none" w:vAnchor="page" w:hAnchor="margin" w:x="45" w:y="11131"/>
        <w:rPr>
          <w:rStyle w:val="C3"/>
          <w:rtl w:val="0"/>
        </w:rPr>
      </w:pPr>
    </w:p>
    <w:p>
      <w:pPr>
        <w:pStyle w:val="P17"/>
        <w:framePr w:w="6658" w:h="249" w:hRule="exact" w:wrap="none" w:vAnchor="page" w:hAnchor="margin" w:x="71" w:y="11187"/>
        <w:rPr>
          <w:rStyle w:val="C13"/>
          <w:rtl w:val="0"/>
        </w:rPr>
      </w:pPr>
      <w:r>
        <w:rPr>
          <w:rStyle w:val="C13"/>
          <w:rtl w:val="0"/>
        </w:rPr>
        <w:t>b) Popsat výrobu a výměnu svodnic v cestní síti</w:t>
      </w:r>
    </w:p>
    <w:p>
      <w:pPr>
        <w:pStyle w:val="P30"/>
        <w:framePr w:w="3921" w:h="376" w:hRule="exact" w:wrap="none" w:vAnchor="page" w:hAnchor="margin" w:x="6800" w:y="11131"/>
        <w:rPr>
          <w:rStyle w:val="C3"/>
          <w:rtl w:val="0"/>
        </w:rPr>
      </w:pPr>
    </w:p>
    <w:p>
      <w:pPr>
        <w:pStyle w:val="P31"/>
        <w:framePr w:w="3839" w:h="249" w:hRule="exact" w:wrap="none" w:vAnchor="page" w:hAnchor="margin" w:x="6856" w:y="11187"/>
        <w:rPr>
          <w:rStyle w:val="C22"/>
          <w:rtl w:val="0"/>
        </w:rPr>
      </w:pPr>
      <w:r>
        <w:rPr>
          <w:rStyle w:val="C22"/>
          <w:rtl w:val="0"/>
        </w:rPr>
        <w:t>Ústní ověření</w:t>
      </w:r>
    </w:p>
    <w:p>
      <w:pPr>
        <w:pStyle w:val="P32"/>
        <w:framePr w:w="10710" w:h="248" w:hRule="exact" w:wrap="none" w:vAnchor="page" w:hAnchor="margin" w:x="28" w:y="11620"/>
        <w:rPr>
          <w:rStyle w:val="C23"/>
          <w:rtl w:val="0"/>
        </w:rPr>
      </w:pPr>
      <w:r>
        <w:rPr>
          <w:rStyle w:val="C23"/>
          <w:rtl w:val="0"/>
        </w:rPr>
        <w:t>Je třeba splnit obě kritéria.</w:t>
      </w:r>
    </w:p>
    <w:p>
      <w:pPr>
        <w:pStyle w:val="P23"/>
        <w:framePr w:w="10710" w:h="340" w:hRule="exact" w:wrap="none" w:vAnchor="page" w:hAnchor="margin" w:x="28" w:y="12056"/>
        <w:rPr>
          <w:rStyle w:val="C18"/>
          <w:rtl w:val="0"/>
        </w:rPr>
      </w:pPr>
      <w:r>
        <w:rPr>
          <w:rStyle w:val="C18"/>
          <w:rtl w:val="0"/>
        </w:rPr>
        <w:t>Vyhotovování výkazů o práci v lese</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831" w:hRule="exact" w:wrap="none" w:vAnchor="page" w:hAnchor="margin" w:x="45" w:y="12872"/>
        <w:rPr>
          <w:rStyle w:val="C3"/>
          <w:rtl w:val="0"/>
        </w:rPr>
      </w:pPr>
    </w:p>
    <w:p>
      <w:pPr>
        <w:pStyle w:val="P13"/>
        <w:framePr w:w="6658" w:h="704" w:hRule="exact" w:wrap="none" w:vAnchor="page" w:hAnchor="margin" w:x="71" w:y="12928"/>
        <w:rPr>
          <w:rStyle w:val="C11"/>
          <w:rtl w:val="0"/>
        </w:rPr>
      </w:pPr>
      <w:r>
        <w:rPr>
          <w:rStyle w:val="C11"/>
          <w:rtl w:val="0"/>
        </w:rPr>
        <w:t>a) Vyplnit běžné pracovní záznamy vedené pro činnosti související s výkonem pěstební činnosti včetně záznamů o používání, údržbě a opravách nářadí, strojů a zařízení</w:t>
      </w:r>
    </w:p>
    <w:p>
      <w:pPr>
        <w:pStyle w:val="P28"/>
        <w:framePr w:w="3921" w:h="831" w:hRule="exact" w:wrap="none" w:vAnchor="page" w:hAnchor="margin" w:x="6800" w:y="12872"/>
        <w:rPr>
          <w:rStyle w:val="C3"/>
          <w:rtl w:val="0"/>
        </w:rPr>
      </w:pPr>
    </w:p>
    <w:p>
      <w:pPr>
        <w:pStyle w:val="P29"/>
        <w:framePr w:w="3839" w:h="704" w:hRule="exact" w:wrap="none" w:vAnchor="page" w:hAnchor="margin" w:x="6856" w:y="12928"/>
        <w:rPr>
          <w:rStyle w:val="C21"/>
          <w:rtl w:val="0"/>
        </w:rPr>
      </w:pPr>
      <w:r>
        <w:rPr>
          <w:rStyle w:val="C21"/>
          <w:rtl w:val="0"/>
        </w:rPr>
        <w:t>Praktické předvedení a ústní ověření</w:t>
      </w:r>
    </w:p>
    <w:p>
      <w:pPr>
        <w:pStyle w:val="P32"/>
        <w:framePr w:w="10710" w:h="248" w:hRule="exact" w:wrap="none" w:vAnchor="page" w:hAnchor="margin" w:x="28" w:y="1381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Mechanizátor/mechanizátorka pro pěstební činnost, 20.8.2026 18:57:04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oprávnění skupiny T.</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 i samostatnost při rozhodování o nejvhodnějším postupu řešení zadaného úkolu podle daných podmínek pracoviště. Zkouška bude prováděna ve vhodné vegetační době pro její realizaci.</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Práce s traktory a ostatní mechanizací využívanou ve výrobě sazenic, v pěstební činnosti a ochraně lesa</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předvede zadané operace související s přípravou ploch a odstraněním klestu s využitím mechanizačních prostředků, např. pomocí půdní frézy, finských bran, drtiče klestu nebo shrnovače klestu.</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Ochrana kultur proti buřeni s využitím malé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budou předmětem poznávání následující dřeviny, a to podle asimilačních orgánů a letorostů:</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c) uchazeč provede ožnutí deseti sazenic a provede výřez deseti nežádoucích dřevin.</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Výroba a stavba oplocenek, mysliveckých a účelových zařízení v lese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uchazeč provede vyvrtání jedné jamky ručním půdním vrtákem nebo neseným vrtákem.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464"/>
        <w:rPr>
          <w:rStyle w:val="C3"/>
          <w:rtl w:val="0"/>
        </w:rPr>
      </w:pPr>
    </w:p>
    <w:p>
      <w:pPr>
        <w:pStyle w:val="P35"/>
        <w:framePr w:w="10710" w:h="340" w:hRule="exact" w:wrap="none" w:vAnchor="page" w:hAnchor="margin" w:x="28" w:y="9464"/>
        <w:rPr>
          <w:rStyle w:val="C25"/>
          <w:rtl w:val="0"/>
        </w:rPr>
      </w:pPr>
      <w:r>
        <w:rPr>
          <w:rStyle w:val="C25"/>
          <w:rtl w:val="0"/>
        </w:rPr>
        <w:t>Výsledné hodnocení</w:t>
      </w:r>
    </w:p>
    <w:p>
      <w:pPr>
        <w:keepNext w:val="0"/>
        <w:keepLines w:val="0"/>
        <w:framePr w:w="10766" w:h="1497" w:hRule="exact" w:wrap="none" w:vAnchor="page" w:hAnchor="margin" w:x="0" w:y="9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8"/>
        <w:rPr>
          <w:rStyle w:val="C3"/>
          <w:rtl w:val="0"/>
        </w:rPr>
      </w:pPr>
    </w:p>
    <w:p>
      <w:pPr>
        <w:pStyle w:val="P35"/>
        <w:framePr w:w="10710" w:h="340" w:hRule="exact" w:wrap="none" w:vAnchor="page" w:hAnchor="margin" w:x="28" w:y="11528"/>
        <w:rPr>
          <w:rStyle w:val="C25"/>
          <w:rtl w:val="0"/>
        </w:rPr>
      </w:pPr>
      <w:r>
        <w:rPr>
          <w:rStyle w:val="C25"/>
          <w:rtl w:val="0"/>
        </w:rPr>
        <w:t>Počet zkoušejících</w:t>
      </w:r>
    </w:p>
    <w:p>
      <w:pPr>
        <w:keepNext w:val="0"/>
        <w:keepLines w:val="0"/>
        <w:framePr w:w="10766" w:h="1036" w:hRule="exact" w:wrap="none" w:vAnchor="page" w:hAnchor="margin" w:x="0" w:y="11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Mechanizátor/mechanizátorka pro pěstební činnost, 20.8.2026 18:57:04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lesním hospodářství nebo ve funkci učitele odborného výcviku nebo praktického vyučování v oblasti lesního hospodářství.</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lesním hospodářství nebo ve funkci učitele odborného výcviku nebo praktického vyučování v oblasti lesního hospodářství.</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lesním hospodářství nebo ve funkci učitele odborných předmětů nebo praktického vyučování nebo odborného výcviku v oblasti lesního hospodářství.</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5048"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(lesní porosty, lesní cesty) umožňující rozsahem a strukturou provedení zkoušky při splnění bezpečnostních a hygienických předpisů pro danou činnost </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k přesunům na pracoviště</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osobní ochranné pracovní pomůcky (OOPP)</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 motyka, lopata, krumpáč, zádový postřikovač, ruční jamkovač</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•mechanizace - motorová pila, křovinořez, motorový zádový postřikovač, motorový jamkovač, traktor a nesené nářadí, valník</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k údržbě a opravě</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a přípravky, voda, nádoby, odměrky a váhy na přípravu roztoku, jíchy</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•listy a letorosty k poznávání dřevin</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o provozu mechnizace a pracovní záznamy</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0"/>
        <w:framePr w:w="10766" w:h="4708"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08"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Mechanizátor/mechanizátorka pro pěstební činnost, 20.8.2026 18:57:04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Mechanizátor/mechanizátorka pro pěstební činnost, 20.8.2026 18:57:04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pro tuto činnost HK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pStyle w:val="P21"/>
        <w:framePr w:w="7654" w:h="331" w:hRule="exact" w:wrap="none" w:vAnchor="page" w:hAnchor="margin" w:x="28" w:y="15940"/>
        <w:rPr>
          <w:rStyle w:val="C16"/>
          <w:rtl w:val="0"/>
        </w:rPr>
      </w:pPr>
      <w:r>
        <w:rPr>
          <w:rStyle w:val="C16"/>
          <w:rtl w:val="0"/>
        </w:rPr>
        <w:t>Mechanizátor/mechanizátorka pro pěstební činnost, 20.8.2026 18:57:04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0CF50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FF2C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CEF9A9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