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75B4D664" Type="http://schemas.openxmlformats.org/officeDocument/2006/relationships/officeDocument" Target="/word/document.xml" /><Relationship Id="coreR75B4D664" Type="http://schemas.openxmlformats.org/package/2006/relationships/metadata/core-properties" Target="/docProps/core.xml" /><Relationship Id="customR75B4D664"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Mechanizátor pro výrobu sazenic v lesních školkách (kód: 41-092-H)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Zemědělství a lesnictví (kód: 41)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Mechanizátor pro výrobu sazenic v lesních školkách</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Mechanizované zpracování půdy, hnojení a příprava záhonů v lesních školkách</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Výroba a ochrana sadebního materiálu v lesní školce</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Práce s traktory a ostatní mechanizací využívanou ve výrobě sazenic v lesních školkách</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Výroba obalované sadby</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Zavlažování lesních školek</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7"/>
        <w:framePr w:w="8788" w:h="340" w:hRule="exact" w:wrap="none" w:vAnchor="page" w:hAnchor="margin" w:x="28" w:y="7727"/>
        <w:rPr>
          <w:rStyle w:val="C8"/>
          <w:rtl w:val="0"/>
        </w:rPr>
      </w:pPr>
      <w:r>
        <w:rPr>
          <w:rStyle w:val="C8"/>
          <w:rtl w:val="0"/>
        </w:rPr>
        <w:t>Platnost standardu</w:t>
      </w:r>
    </w:p>
    <w:p>
      <w:pPr>
        <w:pStyle w:val="P20"/>
        <w:framePr w:w="4283" w:h="248" w:hRule="exact" w:wrap="none" w:vAnchor="page" w:hAnchor="margin" w:x="28" w:y="8068"/>
        <w:rPr>
          <w:rStyle w:val="C15"/>
          <w:rtl w:val="0"/>
        </w:rPr>
      </w:pPr>
      <w:r>
        <w:rPr>
          <w:rStyle w:val="C15"/>
          <w:rtl w:val="0"/>
        </w:rPr>
        <w:t>Standard je platný od: 14.01.2020 do: 20.10.2022</w:t>
      </w:r>
    </w:p>
    <w:p>
      <w:pPr>
        <w:pStyle w:val="P21"/>
        <w:framePr w:w="7654" w:h="331" w:hRule="exact" w:wrap="none" w:vAnchor="page" w:hAnchor="margin" w:x="28" w:y="15940"/>
        <w:rPr>
          <w:rStyle w:val="C16"/>
          <w:rtl w:val="0"/>
        </w:rPr>
      </w:pPr>
      <w:r>
        <w:rPr>
          <w:rStyle w:val="C16"/>
          <w:rtl w:val="0"/>
        </w:rPr>
        <w:t>Mechanizátor pro výrobu sazenic v lesních školkách, 8.9.2026 10:01:37</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Mechanizované zpracování půdy, hnojení a příprava záhonů v lesních školkách</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831" w:hRule="exact" w:wrap="none" w:vAnchor="page" w:hAnchor="margin" w:x="45" w:y="3527"/>
        <w:rPr>
          <w:rStyle w:val="C3"/>
          <w:rtl w:val="0"/>
        </w:rPr>
      </w:pPr>
    </w:p>
    <w:p>
      <w:pPr>
        <w:pStyle w:val="P13"/>
        <w:framePr w:w="6658" w:h="704" w:hRule="exact" w:wrap="none" w:vAnchor="page" w:hAnchor="margin" w:x="71" w:y="3583"/>
        <w:rPr>
          <w:rStyle w:val="C11"/>
          <w:rtl w:val="0"/>
        </w:rPr>
      </w:pPr>
      <w:r>
        <w:rPr>
          <w:rStyle w:val="C11"/>
          <w:rtl w:val="0"/>
        </w:rPr>
        <w:t>a) Popsat jednotlivé druhy přípravy půdy orbou (jarní, podzimní), definovat jejich výhody a nevýhody, popsat techniku způsobu provedení orby a kritéria správného provedení</w:t>
      </w:r>
    </w:p>
    <w:p>
      <w:pPr>
        <w:pStyle w:val="P28"/>
        <w:framePr w:w="3921" w:h="831" w:hRule="exact" w:wrap="none" w:vAnchor="page" w:hAnchor="margin" w:x="6800" w:y="3527"/>
        <w:rPr>
          <w:rStyle w:val="C3"/>
          <w:rtl w:val="0"/>
        </w:rPr>
      </w:pPr>
    </w:p>
    <w:p>
      <w:pPr>
        <w:pStyle w:val="P29"/>
        <w:framePr w:w="3839" w:h="704" w:hRule="exact" w:wrap="none" w:vAnchor="page" w:hAnchor="margin" w:x="6856" w:y="3583"/>
        <w:rPr>
          <w:rStyle w:val="C21"/>
          <w:rtl w:val="0"/>
        </w:rPr>
      </w:pPr>
      <w:r>
        <w:rPr>
          <w:rStyle w:val="C21"/>
          <w:rtl w:val="0"/>
        </w:rPr>
        <w:t>Ústní ověření</w:t>
      </w:r>
    </w:p>
    <w:p>
      <w:pPr>
        <w:pStyle w:val="P16"/>
        <w:framePr w:w="6710" w:h="607" w:hRule="exact" w:wrap="none" w:vAnchor="page" w:hAnchor="margin" w:x="45" w:y="4358"/>
        <w:rPr>
          <w:rStyle w:val="C3"/>
          <w:rtl w:val="0"/>
        </w:rPr>
      </w:pPr>
    </w:p>
    <w:p>
      <w:pPr>
        <w:pStyle w:val="P17"/>
        <w:framePr w:w="6658" w:h="480" w:hRule="exact" w:wrap="none" w:vAnchor="page" w:hAnchor="margin" w:x="71" w:y="4414"/>
        <w:rPr>
          <w:rStyle w:val="C13"/>
          <w:rtl w:val="0"/>
        </w:rPr>
      </w:pPr>
      <w:r>
        <w:rPr>
          <w:rStyle w:val="C13"/>
          <w:rtl w:val="0"/>
        </w:rPr>
        <w:t>b) Popsat další způsoby přípravy a zpracování půdy, popsat techniku způsobu a kritéria správného provedení (kypření, smykování, válení, vláčení)</w:t>
      </w:r>
    </w:p>
    <w:p>
      <w:pPr>
        <w:pStyle w:val="P30"/>
        <w:framePr w:w="3921" w:h="607" w:hRule="exact" w:wrap="none" w:vAnchor="page" w:hAnchor="margin" w:x="6800" w:y="4358"/>
        <w:rPr>
          <w:rStyle w:val="C3"/>
          <w:rtl w:val="0"/>
        </w:rPr>
      </w:pPr>
    </w:p>
    <w:p>
      <w:pPr>
        <w:pStyle w:val="P31"/>
        <w:framePr w:w="3839" w:h="480" w:hRule="exact" w:wrap="none" w:vAnchor="page" w:hAnchor="margin" w:x="6856" w:y="4414"/>
        <w:rPr>
          <w:rStyle w:val="C22"/>
          <w:rtl w:val="0"/>
        </w:rPr>
      </w:pPr>
      <w:r>
        <w:rPr>
          <w:rStyle w:val="C22"/>
          <w:rtl w:val="0"/>
        </w:rPr>
        <w:t>Ústní ověření</w:t>
      </w:r>
    </w:p>
    <w:p>
      <w:pPr>
        <w:pStyle w:val="P12"/>
        <w:framePr w:w="6710" w:h="607" w:hRule="exact" w:wrap="none" w:vAnchor="page" w:hAnchor="margin" w:x="45" w:y="4965"/>
        <w:rPr>
          <w:rStyle w:val="C3"/>
          <w:rtl w:val="0"/>
        </w:rPr>
      </w:pPr>
    </w:p>
    <w:p>
      <w:pPr>
        <w:pStyle w:val="P13"/>
        <w:framePr w:w="6658" w:h="480" w:hRule="exact" w:wrap="none" w:vAnchor="page" w:hAnchor="margin" w:x="71" w:y="5021"/>
        <w:rPr>
          <w:rStyle w:val="C11"/>
          <w:rtl w:val="0"/>
        </w:rPr>
      </w:pPr>
      <w:r>
        <w:rPr>
          <w:rStyle w:val="C11"/>
          <w:rtl w:val="0"/>
        </w:rPr>
        <w:t>c) Popsat způsob aplikace zadaných druhů hnojiv pomocí mechanizačních prostředků</w:t>
      </w:r>
    </w:p>
    <w:p>
      <w:pPr>
        <w:pStyle w:val="P28"/>
        <w:framePr w:w="3921" w:h="607" w:hRule="exact" w:wrap="none" w:vAnchor="page" w:hAnchor="margin" w:x="6800" w:y="4965"/>
        <w:rPr>
          <w:rStyle w:val="C3"/>
          <w:rtl w:val="0"/>
        </w:rPr>
      </w:pPr>
    </w:p>
    <w:p>
      <w:pPr>
        <w:pStyle w:val="P29"/>
        <w:framePr w:w="3839" w:h="480" w:hRule="exact" w:wrap="none" w:vAnchor="page" w:hAnchor="margin" w:x="6856" w:y="5021"/>
        <w:rPr>
          <w:rStyle w:val="C21"/>
          <w:rtl w:val="0"/>
        </w:rPr>
      </w:pPr>
      <w:r>
        <w:rPr>
          <w:rStyle w:val="C21"/>
          <w:rtl w:val="0"/>
        </w:rPr>
        <w:t>Ústní ověření</w:t>
      </w:r>
    </w:p>
    <w:p>
      <w:pPr>
        <w:pStyle w:val="P16"/>
        <w:framePr w:w="6710" w:h="607" w:hRule="exact" w:wrap="none" w:vAnchor="page" w:hAnchor="margin" w:x="45" w:y="5572"/>
        <w:rPr>
          <w:rStyle w:val="C3"/>
          <w:rtl w:val="0"/>
        </w:rPr>
      </w:pPr>
    </w:p>
    <w:p>
      <w:pPr>
        <w:pStyle w:val="P17"/>
        <w:framePr w:w="6658" w:h="480" w:hRule="exact" w:wrap="none" w:vAnchor="page" w:hAnchor="margin" w:x="71" w:y="5628"/>
        <w:rPr>
          <w:rStyle w:val="C13"/>
          <w:rtl w:val="0"/>
        </w:rPr>
      </w:pPr>
      <w:r>
        <w:rPr>
          <w:rStyle w:val="C13"/>
          <w:rtl w:val="0"/>
        </w:rPr>
        <w:t>d) Popsat zakládání, ošetřování a aplikaci kompostů a pěstebních substrátů pomocí mechanizačních prostředků</w:t>
      </w:r>
    </w:p>
    <w:p>
      <w:pPr>
        <w:pStyle w:val="P30"/>
        <w:framePr w:w="3921" w:h="607" w:hRule="exact" w:wrap="none" w:vAnchor="page" w:hAnchor="margin" w:x="6800" w:y="5572"/>
        <w:rPr>
          <w:rStyle w:val="C3"/>
          <w:rtl w:val="0"/>
        </w:rPr>
      </w:pPr>
    </w:p>
    <w:p>
      <w:pPr>
        <w:pStyle w:val="P31"/>
        <w:framePr w:w="3839" w:h="480" w:hRule="exact" w:wrap="none" w:vAnchor="page" w:hAnchor="margin" w:x="6856" w:y="5628"/>
        <w:rPr>
          <w:rStyle w:val="C22"/>
          <w:rtl w:val="0"/>
        </w:rPr>
      </w:pPr>
      <w:r>
        <w:rPr>
          <w:rStyle w:val="C22"/>
          <w:rtl w:val="0"/>
        </w:rPr>
        <w:t>Ústní ověření</w:t>
      </w:r>
    </w:p>
    <w:p>
      <w:pPr>
        <w:pStyle w:val="P12"/>
        <w:framePr w:w="6710" w:h="607" w:hRule="exact" w:wrap="none" w:vAnchor="page" w:hAnchor="margin" w:x="45" w:y="6179"/>
        <w:rPr>
          <w:rStyle w:val="C3"/>
          <w:rtl w:val="0"/>
        </w:rPr>
      </w:pPr>
    </w:p>
    <w:p>
      <w:pPr>
        <w:pStyle w:val="P13"/>
        <w:framePr w:w="6658" w:h="480" w:hRule="exact" w:wrap="none" w:vAnchor="page" w:hAnchor="margin" w:x="71" w:y="6235"/>
        <w:rPr>
          <w:rStyle w:val="C11"/>
          <w:rtl w:val="0"/>
        </w:rPr>
      </w:pPr>
      <w:r>
        <w:rPr>
          <w:rStyle w:val="C11"/>
          <w:rtl w:val="0"/>
        </w:rPr>
        <w:t>e) Předvést provedení některého ze způsobů mechanizovaného zpracování půdy a aplikaci určených hnojiv</w:t>
      </w:r>
    </w:p>
    <w:p>
      <w:pPr>
        <w:pStyle w:val="P28"/>
        <w:framePr w:w="3921" w:h="607" w:hRule="exact" w:wrap="none" w:vAnchor="page" w:hAnchor="margin" w:x="6800" w:y="6179"/>
        <w:rPr>
          <w:rStyle w:val="C3"/>
          <w:rtl w:val="0"/>
        </w:rPr>
      </w:pPr>
    </w:p>
    <w:p>
      <w:pPr>
        <w:pStyle w:val="P29"/>
        <w:framePr w:w="3839" w:h="480" w:hRule="exact" w:wrap="none" w:vAnchor="page" w:hAnchor="margin" w:x="6856" w:y="6235"/>
        <w:rPr>
          <w:rStyle w:val="C21"/>
          <w:rtl w:val="0"/>
        </w:rPr>
      </w:pPr>
      <w:r>
        <w:rPr>
          <w:rStyle w:val="C21"/>
          <w:rtl w:val="0"/>
        </w:rPr>
        <w:t>Praktické předvedení</w:t>
      </w:r>
    </w:p>
    <w:p>
      <w:pPr>
        <w:pStyle w:val="P16"/>
        <w:framePr w:w="6710" w:h="607" w:hRule="exact" w:wrap="none" w:vAnchor="page" w:hAnchor="margin" w:x="45" w:y="6786"/>
        <w:rPr>
          <w:rStyle w:val="C3"/>
          <w:rtl w:val="0"/>
        </w:rPr>
      </w:pPr>
    </w:p>
    <w:p>
      <w:pPr>
        <w:pStyle w:val="P17"/>
        <w:framePr w:w="6658" w:h="480" w:hRule="exact" w:wrap="none" w:vAnchor="page" w:hAnchor="margin" w:x="71" w:y="6842"/>
        <w:rPr>
          <w:rStyle w:val="C13"/>
          <w:rtl w:val="0"/>
        </w:rPr>
      </w:pPr>
      <w:r>
        <w:rPr>
          <w:rStyle w:val="C13"/>
          <w:rtl w:val="0"/>
        </w:rPr>
        <w:t>f) Popsat zásady používání chemických látek a směsí v lesních školkách v souvislosti s provozem mechanizačních prostředků</w:t>
      </w:r>
    </w:p>
    <w:p>
      <w:pPr>
        <w:pStyle w:val="P30"/>
        <w:framePr w:w="3921" w:h="607" w:hRule="exact" w:wrap="none" w:vAnchor="page" w:hAnchor="margin" w:x="6800" w:y="6786"/>
        <w:rPr>
          <w:rStyle w:val="C3"/>
          <w:rtl w:val="0"/>
        </w:rPr>
      </w:pPr>
    </w:p>
    <w:p>
      <w:pPr>
        <w:pStyle w:val="P31"/>
        <w:framePr w:w="3839" w:h="480" w:hRule="exact" w:wrap="none" w:vAnchor="page" w:hAnchor="margin" w:x="6856" w:y="6842"/>
        <w:rPr>
          <w:rStyle w:val="C22"/>
          <w:rtl w:val="0"/>
        </w:rPr>
      </w:pPr>
      <w:r>
        <w:rPr>
          <w:rStyle w:val="C22"/>
          <w:rtl w:val="0"/>
        </w:rPr>
        <w:t>Ústní ověření</w:t>
      </w:r>
    </w:p>
    <w:p>
      <w:pPr>
        <w:pStyle w:val="P32"/>
        <w:framePr w:w="10710" w:h="248" w:hRule="exact" w:wrap="none" w:vAnchor="page" w:hAnchor="margin" w:x="28" w:y="7506"/>
        <w:rPr>
          <w:rStyle w:val="C23"/>
          <w:rtl w:val="0"/>
        </w:rPr>
      </w:pPr>
      <w:r>
        <w:rPr>
          <w:rStyle w:val="C23"/>
          <w:rtl w:val="0"/>
        </w:rPr>
        <w:t>Je třeba splnit všechna kritéria.</w:t>
      </w:r>
    </w:p>
    <w:p>
      <w:pPr>
        <w:pStyle w:val="P23"/>
        <w:framePr w:w="10710" w:h="340" w:hRule="exact" w:wrap="none" w:vAnchor="page" w:hAnchor="margin" w:x="28" w:y="7942"/>
        <w:rPr>
          <w:rStyle w:val="C18"/>
          <w:rtl w:val="0"/>
        </w:rPr>
      </w:pPr>
      <w:r>
        <w:rPr>
          <w:rStyle w:val="C18"/>
          <w:rtl w:val="0"/>
        </w:rPr>
        <w:t>Výroba a ochrana sadebního materiálu v lesní školce</w:t>
      </w:r>
    </w:p>
    <w:p>
      <w:pPr>
        <w:pStyle w:val="P24"/>
        <w:framePr w:w="6713" w:h="376" w:hRule="exact" w:wrap="none" w:vAnchor="page" w:hAnchor="margin" w:x="45" w:y="8381"/>
        <w:rPr>
          <w:rStyle w:val="C3"/>
          <w:rtl w:val="0"/>
        </w:rPr>
      </w:pPr>
    </w:p>
    <w:p>
      <w:pPr>
        <w:pStyle w:val="P25"/>
        <w:framePr w:w="6661" w:h="249" w:hRule="exact" w:wrap="none" w:vAnchor="page" w:hAnchor="margin" w:x="71" w:y="8452"/>
        <w:rPr>
          <w:rStyle w:val="C19"/>
          <w:rtl w:val="0"/>
        </w:rPr>
      </w:pPr>
      <w:r>
        <w:rPr>
          <w:rStyle w:val="C19"/>
          <w:rtl w:val="0"/>
        </w:rPr>
        <w:t>Kritéria hodnocení</w:t>
      </w:r>
    </w:p>
    <w:p>
      <w:pPr>
        <w:pStyle w:val="P26"/>
        <w:framePr w:w="3918" w:h="376" w:hRule="exact" w:wrap="none" w:vAnchor="page" w:hAnchor="margin" w:x="6803" w:y="8381"/>
        <w:rPr>
          <w:rStyle w:val="C3"/>
          <w:rtl w:val="0"/>
        </w:rPr>
      </w:pPr>
    </w:p>
    <w:p>
      <w:pPr>
        <w:pStyle w:val="P27"/>
        <w:framePr w:w="3836" w:h="249" w:hRule="exact" w:wrap="none" w:vAnchor="page" w:hAnchor="margin" w:x="6859" w:y="8452"/>
        <w:rPr>
          <w:rStyle w:val="C20"/>
          <w:rtl w:val="0"/>
        </w:rPr>
      </w:pPr>
      <w:r>
        <w:rPr>
          <w:rStyle w:val="C20"/>
          <w:rtl w:val="0"/>
        </w:rPr>
        <w:t>Způsoby ověření</w:t>
      </w:r>
    </w:p>
    <w:p>
      <w:pPr>
        <w:pStyle w:val="P12"/>
        <w:framePr w:w="6710" w:h="1280" w:hRule="exact" w:wrap="none" w:vAnchor="page" w:hAnchor="margin" w:x="45" w:y="8757"/>
        <w:rPr>
          <w:rStyle w:val="C3"/>
          <w:rtl w:val="0"/>
        </w:rPr>
      </w:pPr>
    </w:p>
    <w:p>
      <w:pPr>
        <w:pStyle w:val="P13"/>
        <w:framePr w:w="6658" w:h="1153" w:hRule="exact" w:wrap="none" w:vAnchor="page" w:hAnchor="margin" w:x="71" w:y="8813"/>
        <w:rPr>
          <w:rStyle w:val="C11"/>
          <w:rtl w:val="0"/>
        </w:rPr>
      </w:pPr>
      <w:r>
        <w:rPr>
          <w:rStyle w:val="C11"/>
          <w:rtl w:val="0"/>
        </w:rPr>
        <w:t>a) Charakterizovat zásady manipulace s osivem a sadebním materiálem v lesní školce s využitím mechanizace – skladování, stratifikace a setí osiva, hnojení, kypření, podřezávání, školkování, vyzvedávání, třídění, zakládání, krátkodobé i dlouhodobé skladování sadebního materiálu, jeho nakládka, expedice a přeprava</w:t>
      </w:r>
    </w:p>
    <w:p>
      <w:pPr>
        <w:pStyle w:val="P28"/>
        <w:framePr w:w="3921" w:h="1280" w:hRule="exact" w:wrap="none" w:vAnchor="page" w:hAnchor="margin" w:x="6800" w:y="8757"/>
        <w:rPr>
          <w:rStyle w:val="C3"/>
          <w:rtl w:val="0"/>
        </w:rPr>
      </w:pPr>
    </w:p>
    <w:p>
      <w:pPr>
        <w:pStyle w:val="P29"/>
        <w:framePr w:w="3839" w:h="1153" w:hRule="exact" w:wrap="none" w:vAnchor="page" w:hAnchor="margin" w:x="6856" w:y="8813"/>
        <w:rPr>
          <w:rStyle w:val="C21"/>
          <w:rtl w:val="0"/>
        </w:rPr>
      </w:pPr>
      <w:r>
        <w:rPr>
          <w:rStyle w:val="C21"/>
          <w:rtl w:val="0"/>
        </w:rPr>
        <w:t>Ústní ověření</w:t>
      </w:r>
    </w:p>
    <w:p>
      <w:pPr>
        <w:pStyle w:val="P16"/>
        <w:framePr w:w="6710" w:h="376" w:hRule="exact" w:wrap="none" w:vAnchor="page" w:hAnchor="margin" w:x="45" w:y="10037"/>
        <w:rPr>
          <w:rStyle w:val="C3"/>
          <w:rtl w:val="0"/>
        </w:rPr>
      </w:pPr>
    </w:p>
    <w:p>
      <w:pPr>
        <w:pStyle w:val="P17"/>
        <w:framePr w:w="6658" w:h="249" w:hRule="exact" w:wrap="none" w:vAnchor="page" w:hAnchor="margin" w:x="71" w:y="10093"/>
        <w:rPr>
          <w:rStyle w:val="C13"/>
          <w:rtl w:val="0"/>
        </w:rPr>
      </w:pPr>
      <w:r>
        <w:rPr>
          <w:rStyle w:val="C13"/>
          <w:rtl w:val="0"/>
        </w:rPr>
        <w:t>b) Určit základní druhy lesních dřevin</w:t>
      </w:r>
    </w:p>
    <w:p>
      <w:pPr>
        <w:pStyle w:val="P30"/>
        <w:framePr w:w="3921" w:h="376" w:hRule="exact" w:wrap="none" w:vAnchor="page" w:hAnchor="margin" w:x="6800" w:y="10037"/>
        <w:rPr>
          <w:rStyle w:val="C3"/>
          <w:rtl w:val="0"/>
        </w:rPr>
      </w:pPr>
    </w:p>
    <w:p>
      <w:pPr>
        <w:pStyle w:val="P31"/>
        <w:framePr w:w="3839" w:h="249" w:hRule="exact" w:wrap="none" w:vAnchor="page" w:hAnchor="margin" w:x="6856" w:y="10093"/>
        <w:rPr>
          <w:rStyle w:val="C22"/>
          <w:rtl w:val="0"/>
        </w:rPr>
      </w:pPr>
      <w:r>
        <w:rPr>
          <w:rStyle w:val="C22"/>
          <w:rtl w:val="0"/>
        </w:rPr>
        <w:t>Praktické předvedení</w:t>
      </w:r>
    </w:p>
    <w:p>
      <w:pPr>
        <w:pStyle w:val="P12"/>
        <w:framePr w:w="6710" w:h="607" w:hRule="exact" w:wrap="none" w:vAnchor="page" w:hAnchor="margin" w:x="45" w:y="10413"/>
        <w:rPr>
          <w:rStyle w:val="C3"/>
          <w:rtl w:val="0"/>
        </w:rPr>
      </w:pPr>
    </w:p>
    <w:p>
      <w:pPr>
        <w:pStyle w:val="P13"/>
        <w:framePr w:w="6658" w:h="480" w:hRule="exact" w:wrap="none" w:vAnchor="page" w:hAnchor="margin" w:x="71" w:y="10469"/>
        <w:rPr>
          <w:rStyle w:val="C11"/>
          <w:rtl w:val="0"/>
        </w:rPr>
      </w:pPr>
      <w:r>
        <w:rPr>
          <w:rStyle w:val="C11"/>
          <w:rtl w:val="0"/>
        </w:rPr>
        <w:t>c) Popsat přípravu a nastavení samostatného či neseného secího stroje a jeho zapojení za traktor</w:t>
      </w:r>
    </w:p>
    <w:p>
      <w:pPr>
        <w:pStyle w:val="P28"/>
        <w:framePr w:w="3921" w:h="607" w:hRule="exact" w:wrap="none" w:vAnchor="page" w:hAnchor="margin" w:x="6800" w:y="10413"/>
        <w:rPr>
          <w:rStyle w:val="C3"/>
          <w:rtl w:val="0"/>
        </w:rPr>
      </w:pPr>
    </w:p>
    <w:p>
      <w:pPr>
        <w:pStyle w:val="P29"/>
        <w:framePr w:w="3839" w:h="480" w:hRule="exact" w:wrap="none" w:vAnchor="page" w:hAnchor="margin" w:x="6856" w:y="10469"/>
        <w:rPr>
          <w:rStyle w:val="C21"/>
          <w:rtl w:val="0"/>
        </w:rPr>
      </w:pPr>
      <w:r>
        <w:rPr>
          <w:rStyle w:val="C21"/>
          <w:rtl w:val="0"/>
        </w:rPr>
        <w:t>Ústní ověření</w:t>
      </w:r>
    </w:p>
    <w:p>
      <w:pPr>
        <w:pStyle w:val="P16"/>
        <w:framePr w:w="6710" w:h="376" w:hRule="exact" w:wrap="none" w:vAnchor="page" w:hAnchor="margin" w:x="45" w:y="11020"/>
        <w:rPr>
          <w:rStyle w:val="C3"/>
          <w:rtl w:val="0"/>
        </w:rPr>
      </w:pPr>
    </w:p>
    <w:p>
      <w:pPr>
        <w:pStyle w:val="P17"/>
        <w:framePr w:w="6658" w:h="249" w:hRule="exact" w:wrap="none" w:vAnchor="page" w:hAnchor="margin" w:x="71" w:y="11076"/>
        <w:rPr>
          <w:rStyle w:val="C13"/>
          <w:rtl w:val="0"/>
        </w:rPr>
      </w:pPr>
      <w:r>
        <w:rPr>
          <w:rStyle w:val="C13"/>
          <w:rtl w:val="0"/>
        </w:rPr>
        <w:t>d) Popsat přípravu a nastavení podřezávače a jeho zapojení za traktor</w:t>
      </w:r>
    </w:p>
    <w:p>
      <w:pPr>
        <w:pStyle w:val="P30"/>
        <w:framePr w:w="3921" w:h="376" w:hRule="exact" w:wrap="none" w:vAnchor="page" w:hAnchor="margin" w:x="6800" w:y="11020"/>
        <w:rPr>
          <w:rStyle w:val="C3"/>
          <w:rtl w:val="0"/>
        </w:rPr>
      </w:pPr>
    </w:p>
    <w:p>
      <w:pPr>
        <w:pStyle w:val="P31"/>
        <w:framePr w:w="3839" w:h="249" w:hRule="exact" w:wrap="none" w:vAnchor="page" w:hAnchor="margin" w:x="6856" w:y="11076"/>
        <w:rPr>
          <w:rStyle w:val="C22"/>
          <w:rtl w:val="0"/>
        </w:rPr>
      </w:pPr>
      <w:r>
        <w:rPr>
          <w:rStyle w:val="C22"/>
          <w:rtl w:val="0"/>
        </w:rPr>
        <w:t>Ústní ověření</w:t>
      </w:r>
    </w:p>
    <w:p>
      <w:pPr>
        <w:pStyle w:val="P12"/>
        <w:framePr w:w="6710" w:h="607" w:hRule="exact" w:wrap="none" w:vAnchor="page" w:hAnchor="margin" w:x="45" w:y="11396"/>
        <w:rPr>
          <w:rStyle w:val="C3"/>
          <w:rtl w:val="0"/>
        </w:rPr>
      </w:pPr>
    </w:p>
    <w:p>
      <w:pPr>
        <w:pStyle w:val="P13"/>
        <w:framePr w:w="6658" w:h="480" w:hRule="exact" w:wrap="none" w:vAnchor="page" w:hAnchor="margin" w:x="71" w:y="11452"/>
        <w:rPr>
          <w:rStyle w:val="C11"/>
          <w:rtl w:val="0"/>
        </w:rPr>
      </w:pPr>
      <w:r>
        <w:rPr>
          <w:rStyle w:val="C11"/>
          <w:rtl w:val="0"/>
        </w:rPr>
        <w:t>e) Popsat přípravu a nastavení samostatného či neseného školkovacího stroje a jeho zapojení za traktor</w:t>
      </w:r>
    </w:p>
    <w:p>
      <w:pPr>
        <w:pStyle w:val="P28"/>
        <w:framePr w:w="3921" w:h="607" w:hRule="exact" w:wrap="none" w:vAnchor="page" w:hAnchor="margin" w:x="6800" w:y="11396"/>
        <w:rPr>
          <w:rStyle w:val="C3"/>
          <w:rtl w:val="0"/>
        </w:rPr>
      </w:pPr>
    </w:p>
    <w:p>
      <w:pPr>
        <w:pStyle w:val="P29"/>
        <w:framePr w:w="3839" w:h="480" w:hRule="exact" w:wrap="none" w:vAnchor="page" w:hAnchor="margin" w:x="6856" w:y="11452"/>
        <w:rPr>
          <w:rStyle w:val="C21"/>
          <w:rtl w:val="0"/>
        </w:rPr>
      </w:pPr>
      <w:r>
        <w:rPr>
          <w:rStyle w:val="C21"/>
          <w:rtl w:val="0"/>
        </w:rPr>
        <w:t>Ústní ověření</w:t>
      </w:r>
    </w:p>
    <w:p>
      <w:pPr>
        <w:pStyle w:val="P16"/>
        <w:framePr w:w="6710" w:h="607" w:hRule="exact" w:wrap="none" w:vAnchor="page" w:hAnchor="margin" w:x="45" w:y="12003"/>
        <w:rPr>
          <w:rStyle w:val="C3"/>
          <w:rtl w:val="0"/>
        </w:rPr>
      </w:pPr>
    </w:p>
    <w:p>
      <w:pPr>
        <w:pStyle w:val="P17"/>
        <w:framePr w:w="6658" w:h="480" w:hRule="exact" w:wrap="none" w:vAnchor="page" w:hAnchor="margin" w:x="71" w:y="12059"/>
        <w:rPr>
          <w:rStyle w:val="C13"/>
          <w:rtl w:val="0"/>
        </w:rPr>
      </w:pPr>
      <w:r>
        <w:rPr>
          <w:rStyle w:val="C13"/>
          <w:rtl w:val="0"/>
        </w:rPr>
        <w:t>f) Popsat přípravu a nastavení samostatného či neseného postřikovače a jeho zapojení za traktor</w:t>
      </w:r>
    </w:p>
    <w:p>
      <w:pPr>
        <w:pStyle w:val="P30"/>
        <w:framePr w:w="3921" w:h="607" w:hRule="exact" w:wrap="none" w:vAnchor="page" w:hAnchor="margin" w:x="6800" w:y="12003"/>
        <w:rPr>
          <w:rStyle w:val="C3"/>
          <w:rtl w:val="0"/>
        </w:rPr>
      </w:pPr>
    </w:p>
    <w:p>
      <w:pPr>
        <w:pStyle w:val="P31"/>
        <w:framePr w:w="3839" w:h="480" w:hRule="exact" w:wrap="none" w:vAnchor="page" w:hAnchor="margin" w:x="6856" w:y="12059"/>
        <w:rPr>
          <w:rStyle w:val="C22"/>
          <w:rtl w:val="0"/>
        </w:rPr>
      </w:pPr>
      <w:r>
        <w:rPr>
          <w:rStyle w:val="C22"/>
          <w:rtl w:val="0"/>
        </w:rPr>
        <w:t>Ústní ověření</w:t>
      </w:r>
    </w:p>
    <w:p>
      <w:pPr>
        <w:pStyle w:val="P12"/>
        <w:framePr w:w="6710" w:h="831" w:hRule="exact" w:wrap="none" w:vAnchor="page" w:hAnchor="margin" w:x="45" w:y="12610"/>
        <w:rPr>
          <w:rStyle w:val="C3"/>
          <w:rtl w:val="0"/>
        </w:rPr>
      </w:pPr>
    </w:p>
    <w:p>
      <w:pPr>
        <w:pStyle w:val="P13"/>
        <w:framePr w:w="6658" w:h="704" w:hRule="exact" w:wrap="none" w:vAnchor="page" w:hAnchor="margin" w:x="71" w:y="12666"/>
        <w:rPr>
          <w:rStyle w:val="C11"/>
          <w:rtl w:val="0"/>
        </w:rPr>
      </w:pPr>
      <w:r>
        <w:rPr>
          <w:rStyle w:val="C11"/>
          <w:rtl w:val="0"/>
        </w:rPr>
        <w:t>g) Prakticky předvést přípravu a nastavení samostatného či neseného secího stroje nebo školkovacího stroje nebo podřezávače nebo postřikovače a jeho zapojení za traktor a provést setí, školkování, podřezání nebo postřik</w:t>
      </w:r>
    </w:p>
    <w:p>
      <w:pPr>
        <w:pStyle w:val="P28"/>
        <w:framePr w:w="3921" w:h="831" w:hRule="exact" w:wrap="none" w:vAnchor="page" w:hAnchor="margin" w:x="6800" w:y="12610"/>
        <w:rPr>
          <w:rStyle w:val="C3"/>
          <w:rtl w:val="0"/>
        </w:rPr>
      </w:pPr>
    </w:p>
    <w:p>
      <w:pPr>
        <w:pStyle w:val="P29"/>
        <w:framePr w:w="3839" w:h="704" w:hRule="exact" w:wrap="none" w:vAnchor="page" w:hAnchor="margin" w:x="6856" w:y="12666"/>
        <w:rPr>
          <w:rStyle w:val="C21"/>
          <w:rtl w:val="0"/>
        </w:rPr>
      </w:pPr>
      <w:r>
        <w:rPr>
          <w:rStyle w:val="C21"/>
          <w:rtl w:val="0"/>
        </w:rPr>
        <w:t>Praktické předvedení</w:t>
      </w:r>
    </w:p>
    <w:p>
      <w:pPr>
        <w:pStyle w:val="P16"/>
        <w:framePr w:w="6710" w:h="607" w:hRule="exact" w:wrap="none" w:vAnchor="page" w:hAnchor="margin" w:x="45" w:y="13441"/>
        <w:rPr>
          <w:rStyle w:val="C3"/>
          <w:rtl w:val="0"/>
        </w:rPr>
      </w:pPr>
    </w:p>
    <w:p>
      <w:pPr>
        <w:pStyle w:val="P17"/>
        <w:framePr w:w="6658" w:h="480" w:hRule="exact" w:wrap="none" w:vAnchor="page" w:hAnchor="margin" w:x="71" w:y="13497"/>
        <w:rPr>
          <w:rStyle w:val="C13"/>
          <w:rtl w:val="0"/>
        </w:rPr>
      </w:pPr>
      <w:r>
        <w:rPr>
          <w:rStyle w:val="C13"/>
          <w:rtl w:val="0"/>
        </w:rPr>
        <w:t>h) Definovat zásady pro správnou manipulaci, nakládku, expedici a přepravu sadebního materiálu s ohledem na ochranu jeho kvality a životaschopnosti</w:t>
      </w:r>
    </w:p>
    <w:p>
      <w:pPr>
        <w:pStyle w:val="P30"/>
        <w:framePr w:w="3921" w:h="607" w:hRule="exact" w:wrap="none" w:vAnchor="page" w:hAnchor="margin" w:x="6800" w:y="13441"/>
        <w:rPr>
          <w:rStyle w:val="C3"/>
          <w:rtl w:val="0"/>
        </w:rPr>
      </w:pPr>
    </w:p>
    <w:p>
      <w:pPr>
        <w:pStyle w:val="P31"/>
        <w:framePr w:w="3839" w:h="480" w:hRule="exact" w:wrap="none" w:vAnchor="page" w:hAnchor="margin" w:x="6856" w:y="13497"/>
        <w:rPr>
          <w:rStyle w:val="C22"/>
          <w:rtl w:val="0"/>
        </w:rPr>
      </w:pPr>
      <w:r>
        <w:rPr>
          <w:rStyle w:val="C22"/>
          <w:rtl w:val="0"/>
        </w:rPr>
        <w:t>Ústní ověření</w:t>
      </w:r>
    </w:p>
    <w:p>
      <w:pPr>
        <w:pStyle w:val="P32"/>
        <w:framePr w:w="10710" w:h="248" w:hRule="exact" w:wrap="none" w:vAnchor="page" w:hAnchor="margin" w:x="28" w:y="1416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Mechanizátor pro výrobu sazenic v lesních školkách, 8.9.2026 10:01:37</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Práce s traktory a ostatní mechanizací využívanou ve výrobě sazenic v lesních školkách</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Provést pravidelnou kontrolu a údržbu traktoru a popsat provedení nejčastějších drobných oprav</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1055" w:hRule="exact" w:wrap="none" w:vAnchor="page" w:hAnchor="margin" w:x="45" w:y="3577"/>
        <w:rPr>
          <w:rStyle w:val="C3"/>
          <w:rtl w:val="0"/>
        </w:rPr>
      </w:pPr>
    </w:p>
    <w:p>
      <w:pPr>
        <w:pStyle w:val="P17"/>
        <w:framePr w:w="6658" w:h="928" w:hRule="exact" w:wrap="none" w:vAnchor="page" w:hAnchor="margin" w:x="71" w:y="3633"/>
        <w:rPr>
          <w:rStyle w:val="C13"/>
          <w:rtl w:val="0"/>
        </w:rPr>
      </w:pPr>
      <w:r>
        <w:rPr>
          <w:rStyle w:val="C13"/>
          <w:rtl w:val="0"/>
        </w:rPr>
        <w:t>b) Popsat obvyklé druhy neseného nářadí za traktorem využívaného v lesních školkách, jejich účel, způsob použití a jejich údržbu (pluhy, obracáky, rotavátory, kypřiče, smyky, válce, secí stroje, školkovací stroje, postřikovače, rozmetadla)</w:t>
      </w:r>
    </w:p>
    <w:p>
      <w:pPr>
        <w:pStyle w:val="P30"/>
        <w:framePr w:w="3921" w:h="1055" w:hRule="exact" w:wrap="none" w:vAnchor="page" w:hAnchor="margin" w:x="6800" w:y="3577"/>
        <w:rPr>
          <w:rStyle w:val="C3"/>
          <w:rtl w:val="0"/>
        </w:rPr>
      </w:pPr>
    </w:p>
    <w:p>
      <w:pPr>
        <w:pStyle w:val="P31"/>
        <w:framePr w:w="3839" w:h="928" w:hRule="exact" w:wrap="none" w:vAnchor="page" w:hAnchor="margin" w:x="6856" w:y="3633"/>
        <w:rPr>
          <w:rStyle w:val="C22"/>
          <w:rtl w:val="0"/>
        </w:rPr>
      </w:pPr>
      <w:r>
        <w:rPr>
          <w:rStyle w:val="C22"/>
          <w:rtl w:val="0"/>
        </w:rPr>
        <w:t>Ústní ověření</w:t>
      </w:r>
    </w:p>
    <w:p>
      <w:pPr>
        <w:pStyle w:val="P12"/>
        <w:framePr w:w="6710" w:h="831" w:hRule="exact" w:wrap="none" w:vAnchor="page" w:hAnchor="margin" w:x="45" w:y="4632"/>
        <w:rPr>
          <w:rStyle w:val="C3"/>
          <w:rtl w:val="0"/>
        </w:rPr>
      </w:pPr>
    </w:p>
    <w:p>
      <w:pPr>
        <w:pStyle w:val="P13"/>
        <w:framePr w:w="6658" w:h="704" w:hRule="exact" w:wrap="none" w:vAnchor="page" w:hAnchor="margin" w:x="71" w:y="4688"/>
        <w:rPr>
          <w:rStyle w:val="C11"/>
          <w:rtl w:val="0"/>
        </w:rPr>
      </w:pPr>
      <w:r>
        <w:rPr>
          <w:rStyle w:val="C11"/>
          <w:rtl w:val="0"/>
        </w:rPr>
        <w:t>c) Popsat problematiku provozu strojů s ohledem na vlastnosti a použití paliv, maziv a ostatních provozních náplní a zásady hygieny, bezpečnosti práce a ochrany životního prostředí při jejich používání</w:t>
      </w:r>
    </w:p>
    <w:p>
      <w:pPr>
        <w:pStyle w:val="P28"/>
        <w:framePr w:w="3921" w:h="831" w:hRule="exact" w:wrap="none" w:vAnchor="page" w:hAnchor="margin" w:x="6800" w:y="4632"/>
        <w:rPr>
          <w:rStyle w:val="C3"/>
          <w:rtl w:val="0"/>
        </w:rPr>
      </w:pPr>
    </w:p>
    <w:p>
      <w:pPr>
        <w:pStyle w:val="P29"/>
        <w:framePr w:w="3839" w:h="704" w:hRule="exact" w:wrap="none" w:vAnchor="page" w:hAnchor="margin" w:x="6856" w:y="4688"/>
        <w:rPr>
          <w:rStyle w:val="C21"/>
          <w:rtl w:val="0"/>
        </w:rPr>
      </w:pPr>
      <w:r>
        <w:rPr>
          <w:rStyle w:val="C21"/>
          <w:rtl w:val="0"/>
        </w:rPr>
        <w:t>Ústní ověření</w:t>
      </w:r>
    </w:p>
    <w:p>
      <w:pPr>
        <w:pStyle w:val="P16"/>
        <w:framePr w:w="6710" w:h="607" w:hRule="exact" w:wrap="none" w:vAnchor="page" w:hAnchor="margin" w:x="45" w:y="5463"/>
        <w:rPr>
          <w:rStyle w:val="C3"/>
          <w:rtl w:val="0"/>
        </w:rPr>
      </w:pPr>
    </w:p>
    <w:p>
      <w:pPr>
        <w:pStyle w:val="P17"/>
        <w:framePr w:w="6658" w:h="480" w:hRule="exact" w:wrap="none" w:vAnchor="page" w:hAnchor="margin" w:x="71" w:y="5519"/>
        <w:rPr>
          <w:rStyle w:val="C13"/>
          <w:rtl w:val="0"/>
        </w:rPr>
      </w:pPr>
      <w:r>
        <w:rPr>
          <w:rStyle w:val="C13"/>
          <w:rtl w:val="0"/>
        </w:rPr>
        <w:t>d) Popsat a předvést vedení evidence o provozu motorového nebo přípojného vozidla, včetně evidence oprav, kontrol a údržeb</w:t>
      </w:r>
    </w:p>
    <w:p>
      <w:pPr>
        <w:pStyle w:val="P30"/>
        <w:framePr w:w="3921" w:h="607" w:hRule="exact" w:wrap="none" w:vAnchor="page" w:hAnchor="margin" w:x="6800" w:y="5463"/>
        <w:rPr>
          <w:rStyle w:val="C3"/>
          <w:rtl w:val="0"/>
        </w:rPr>
      </w:pPr>
    </w:p>
    <w:p>
      <w:pPr>
        <w:pStyle w:val="P31"/>
        <w:framePr w:w="3839" w:h="480" w:hRule="exact" w:wrap="none" w:vAnchor="page" w:hAnchor="margin" w:x="6856" w:y="5519"/>
        <w:rPr>
          <w:rStyle w:val="C22"/>
          <w:rtl w:val="0"/>
        </w:rPr>
      </w:pPr>
      <w:r>
        <w:rPr>
          <w:rStyle w:val="C22"/>
          <w:rtl w:val="0"/>
        </w:rPr>
        <w:t>Praktické předvedení a ústní ověření</w:t>
      </w:r>
    </w:p>
    <w:p>
      <w:pPr>
        <w:pStyle w:val="P32"/>
        <w:framePr w:w="10710" w:h="248" w:hRule="exact" w:wrap="none" w:vAnchor="page" w:hAnchor="margin" w:x="28" w:y="6183"/>
        <w:rPr>
          <w:rStyle w:val="C23"/>
          <w:rtl w:val="0"/>
        </w:rPr>
      </w:pPr>
      <w:r>
        <w:rPr>
          <w:rStyle w:val="C23"/>
          <w:rtl w:val="0"/>
        </w:rPr>
        <w:t>Je třeba splnit všechna kritéria.</w:t>
      </w:r>
    </w:p>
    <w:p>
      <w:pPr>
        <w:pStyle w:val="P23"/>
        <w:framePr w:w="10710" w:h="340" w:hRule="exact" w:wrap="none" w:vAnchor="page" w:hAnchor="margin" w:x="28" w:y="6619"/>
        <w:rPr>
          <w:rStyle w:val="C18"/>
          <w:rtl w:val="0"/>
        </w:rPr>
      </w:pPr>
      <w:r>
        <w:rPr>
          <w:rStyle w:val="C18"/>
          <w:rtl w:val="0"/>
        </w:rPr>
        <w:t>Výroba obalované sadby</w:t>
      </w:r>
    </w:p>
    <w:p>
      <w:pPr>
        <w:pStyle w:val="P24"/>
        <w:framePr w:w="6713" w:h="376" w:hRule="exact" w:wrap="none" w:vAnchor="page" w:hAnchor="margin" w:x="45" w:y="7058"/>
        <w:rPr>
          <w:rStyle w:val="C3"/>
          <w:rtl w:val="0"/>
        </w:rPr>
      </w:pPr>
    </w:p>
    <w:p>
      <w:pPr>
        <w:pStyle w:val="P25"/>
        <w:framePr w:w="6661" w:h="249" w:hRule="exact" w:wrap="none" w:vAnchor="page" w:hAnchor="margin" w:x="71" w:y="7129"/>
        <w:rPr>
          <w:rStyle w:val="C19"/>
          <w:rtl w:val="0"/>
        </w:rPr>
      </w:pPr>
      <w:r>
        <w:rPr>
          <w:rStyle w:val="C19"/>
          <w:rtl w:val="0"/>
        </w:rPr>
        <w:t>Kritéria hodnocení</w:t>
      </w:r>
    </w:p>
    <w:p>
      <w:pPr>
        <w:pStyle w:val="P26"/>
        <w:framePr w:w="3918" w:h="376" w:hRule="exact" w:wrap="none" w:vAnchor="page" w:hAnchor="margin" w:x="6803" w:y="7058"/>
        <w:rPr>
          <w:rStyle w:val="C3"/>
          <w:rtl w:val="0"/>
        </w:rPr>
      </w:pPr>
    </w:p>
    <w:p>
      <w:pPr>
        <w:pStyle w:val="P27"/>
        <w:framePr w:w="3836" w:h="249" w:hRule="exact" w:wrap="none" w:vAnchor="page" w:hAnchor="margin" w:x="6859" w:y="7129"/>
        <w:rPr>
          <w:rStyle w:val="C20"/>
          <w:rtl w:val="0"/>
        </w:rPr>
      </w:pPr>
      <w:r>
        <w:rPr>
          <w:rStyle w:val="C20"/>
          <w:rtl w:val="0"/>
        </w:rPr>
        <w:t>Způsoby ověření</w:t>
      </w:r>
    </w:p>
    <w:p>
      <w:pPr>
        <w:pStyle w:val="P12"/>
        <w:framePr w:w="6710" w:h="607" w:hRule="exact" w:wrap="none" w:vAnchor="page" w:hAnchor="margin" w:x="45" w:y="7434"/>
        <w:rPr>
          <w:rStyle w:val="C3"/>
          <w:rtl w:val="0"/>
        </w:rPr>
      </w:pPr>
    </w:p>
    <w:p>
      <w:pPr>
        <w:pStyle w:val="P13"/>
        <w:framePr w:w="6658" w:h="480" w:hRule="exact" w:wrap="none" w:vAnchor="page" w:hAnchor="margin" w:x="71" w:y="7490"/>
        <w:rPr>
          <w:rStyle w:val="C11"/>
          <w:rtl w:val="0"/>
        </w:rPr>
      </w:pPr>
      <w:r>
        <w:rPr>
          <w:rStyle w:val="C11"/>
          <w:rtl w:val="0"/>
        </w:rPr>
        <w:t>a) Popsat způsob přípravy substrátů pro výrobu obalované sadby, včetně desinfekce, a popsat použitou mechanizaci</w:t>
      </w:r>
    </w:p>
    <w:p>
      <w:pPr>
        <w:pStyle w:val="P28"/>
        <w:framePr w:w="3921" w:h="607" w:hRule="exact" w:wrap="none" w:vAnchor="page" w:hAnchor="margin" w:x="6800" w:y="7434"/>
        <w:rPr>
          <w:rStyle w:val="C3"/>
          <w:rtl w:val="0"/>
        </w:rPr>
      </w:pPr>
    </w:p>
    <w:p>
      <w:pPr>
        <w:pStyle w:val="P29"/>
        <w:framePr w:w="3839" w:h="480" w:hRule="exact" w:wrap="none" w:vAnchor="page" w:hAnchor="margin" w:x="6856" w:y="7490"/>
        <w:rPr>
          <w:rStyle w:val="C21"/>
          <w:rtl w:val="0"/>
        </w:rPr>
      </w:pPr>
      <w:r>
        <w:rPr>
          <w:rStyle w:val="C21"/>
          <w:rtl w:val="0"/>
        </w:rPr>
        <w:t>Ústní ověření</w:t>
      </w:r>
    </w:p>
    <w:p>
      <w:pPr>
        <w:pStyle w:val="P16"/>
        <w:framePr w:w="6710" w:h="607" w:hRule="exact" w:wrap="none" w:vAnchor="page" w:hAnchor="margin" w:x="45" w:y="8041"/>
        <w:rPr>
          <w:rStyle w:val="C3"/>
          <w:rtl w:val="0"/>
        </w:rPr>
      </w:pPr>
    </w:p>
    <w:p>
      <w:pPr>
        <w:pStyle w:val="P17"/>
        <w:framePr w:w="6658" w:h="480" w:hRule="exact" w:wrap="none" w:vAnchor="page" w:hAnchor="margin" w:x="71" w:y="8097"/>
        <w:rPr>
          <w:rStyle w:val="C13"/>
          <w:rtl w:val="0"/>
        </w:rPr>
      </w:pPr>
      <w:r>
        <w:rPr>
          <w:rStyle w:val="C13"/>
          <w:rtl w:val="0"/>
        </w:rPr>
        <w:t>b) Popsat způsoby výroby obalované sadby (ruční, mechanizovaná – obalovací linky) a druhy použitých obalů</w:t>
      </w:r>
    </w:p>
    <w:p>
      <w:pPr>
        <w:pStyle w:val="P30"/>
        <w:framePr w:w="3921" w:h="607" w:hRule="exact" w:wrap="none" w:vAnchor="page" w:hAnchor="margin" w:x="6800" w:y="8041"/>
        <w:rPr>
          <w:rStyle w:val="C3"/>
          <w:rtl w:val="0"/>
        </w:rPr>
      </w:pPr>
    </w:p>
    <w:p>
      <w:pPr>
        <w:pStyle w:val="P31"/>
        <w:framePr w:w="3839" w:h="480" w:hRule="exact" w:wrap="none" w:vAnchor="page" w:hAnchor="margin" w:x="6856" w:y="8097"/>
        <w:rPr>
          <w:rStyle w:val="C22"/>
          <w:rtl w:val="0"/>
        </w:rPr>
      </w:pPr>
      <w:r>
        <w:rPr>
          <w:rStyle w:val="C22"/>
          <w:rtl w:val="0"/>
        </w:rPr>
        <w:t>Ústní ověření</w:t>
      </w:r>
    </w:p>
    <w:p>
      <w:pPr>
        <w:pStyle w:val="P12"/>
        <w:framePr w:w="6710" w:h="376" w:hRule="exact" w:wrap="none" w:vAnchor="page" w:hAnchor="margin" w:x="45" w:y="8648"/>
        <w:rPr>
          <w:rStyle w:val="C3"/>
          <w:rtl w:val="0"/>
        </w:rPr>
      </w:pPr>
    </w:p>
    <w:p>
      <w:pPr>
        <w:pStyle w:val="P13"/>
        <w:framePr w:w="6658" w:h="249" w:hRule="exact" w:wrap="none" w:vAnchor="page" w:hAnchor="margin" w:x="71" w:y="8704"/>
        <w:rPr>
          <w:rStyle w:val="C11"/>
          <w:rtl w:val="0"/>
        </w:rPr>
      </w:pPr>
      <w:r>
        <w:rPr>
          <w:rStyle w:val="C11"/>
          <w:rtl w:val="0"/>
        </w:rPr>
        <w:t>c) Předvést a popsat jednotlivé kroky ruční výroby obalované sadby</w:t>
      </w:r>
    </w:p>
    <w:p>
      <w:pPr>
        <w:pStyle w:val="P28"/>
        <w:framePr w:w="3921" w:h="376" w:hRule="exact" w:wrap="none" w:vAnchor="page" w:hAnchor="margin" w:x="6800" w:y="8648"/>
        <w:rPr>
          <w:rStyle w:val="C3"/>
          <w:rtl w:val="0"/>
        </w:rPr>
      </w:pPr>
    </w:p>
    <w:p>
      <w:pPr>
        <w:pStyle w:val="P29"/>
        <w:framePr w:w="3839" w:h="249" w:hRule="exact" w:wrap="none" w:vAnchor="page" w:hAnchor="margin" w:x="6856" w:y="8704"/>
        <w:rPr>
          <w:rStyle w:val="C21"/>
          <w:rtl w:val="0"/>
        </w:rPr>
      </w:pPr>
      <w:r>
        <w:rPr>
          <w:rStyle w:val="C21"/>
          <w:rtl w:val="0"/>
        </w:rPr>
        <w:t>Praktické předvedení a ústní ověření</w:t>
      </w:r>
    </w:p>
    <w:p>
      <w:pPr>
        <w:pStyle w:val="P32"/>
        <w:framePr w:w="10710" w:h="248" w:hRule="exact" w:wrap="none" w:vAnchor="page" w:hAnchor="margin" w:x="28" w:y="9138"/>
        <w:rPr>
          <w:rStyle w:val="C23"/>
          <w:rtl w:val="0"/>
        </w:rPr>
      </w:pPr>
      <w:r>
        <w:rPr>
          <w:rStyle w:val="C23"/>
          <w:rtl w:val="0"/>
        </w:rPr>
        <w:t>Je třeba splnit všechna kritéria.</w:t>
      </w:r>
    </w:p>
    <w:p>
      <w:pPr>
        <w:pStyle w:val="P23"/>
        <w:framePr w:w="10710" w:h="340" w:hRule="exact" w:wrap="none" w:vAnchor="page" w:hAnchor="margin" w:x="28" w:y="9573"/>
        <w:rPr>
          <w:rStyle w:val="C18"/>
          <w:rtl w:val="0"/>
        </w:rPr>
      </w:pPr>
      <w:r>
        <w:rPr>
          <w:rStyle w:val="C18"/>
          <w:rtl w:val="0"/>
        </w:rPr>
        <w:t>Zavlažování lesních školek</w:t>
      </w:r>
    </w:p>
    <w:p>
      <w:pPr>
        <w:pStyle w:val="P24"/>
        <w:framePr w:w="6713" w:h="376" w:hRule="exact" w:wrap="none" w:vAnchor="page" w:hAnchor="margin" w:x="45" w:y="10013"/>
        <w:rPr>
          <w:rStyle w:val="C3"/>
          <w:rtl w:val="0"/>
        </w:rPr>
      </w:pPr>
    </w:p>
    <w:p>
      <w:pPr>
        <w:pStyle w:val="P25"/>
        <w:framePr w:w="6661" w:h="249" w:hRule="exact" w:wrap="none" w:vAnchor="page" w:hAnchor="margin" w:x="71" w:y="10084"/>
        <w:rPr>
          <w:rStyle w:val="C19"/>
          <w:rtl w:val="0"/>
        </w:rPr>
      </w:pPr>
      <w:r>
        <w:rPr>
          <w:rStyle w:val="C19"/>
          <w:rtl w:val="0"/>
        </w:rPr>
        <w:t>Kritéria hodnocení</w:t>
      </w:r>
    </w:p>
    <w:p>
      <w:pPr>
        <w:pStyle w:val="P26"/>
        <w:framePr w:w="3918" w:h="376" w:hRule="exact" w:wrap="none" w:vAnchor="page" w:hAnchor="margin" w:x="6803" w:y="10013"/>
        <w:rPr>
          <w:rStyle w:val="C3"/>
          <w:rtl w:val="0"/>
        </w:rPr>
      </w:pPr>
    </w:p>
    <w:p>
      <w:pPr>
        <w:pStyle w:val="P27"/>
        <w:framePr w:w="3836" w:h="249" w:hRule="exact" w:wrap="none" w:vAnchor="page" w:hAnchor="margin" w:x="6859" w:y="10084"/>
        <w:rPr>
          <w:rStyle w:val="C20"/>
          <w:rtl w:val="0"/>
        </w:rPr>
      </w:pPr>
      <w:r>
        <w:rPr>
          <w:rStyle w:val="C20"/>
          <w:rtl w:val="0"/>
        </w:rPr>
        <w:t>Způsoby ověření</w:t>
      </w:r>
    </w:p>
    <w:p>
      <w:pPr>
        <w:pStyle w:val="P12"/>
        <w:framePr w:w="6710" w:h="831" w:hRule="exact" w:wrap="none" w:vAnchor="page" w:hAnchor="margin" w:x="45" w:y="10389"/>
        <w:rPr>
          <w:rStyle w:val="C3"/>
          <w:rtl w:val="0"/>
        </w:rPr>
      </w:pPr>
    </w:p>
    <w:p>
      <w:pPr>
        <w:pStyle w:val="P13"/>
        <w:framePr w:w="6658" w:h="704" w:hRule="exact" w:wrap="none" w:vAnchor="page" w:hAnchor="margin" w:x="71" w:y="10445"/>
        <w:rPr>
          <w:rStyle w:val="C11"/>
          <w:rtl w:val="0"/>
        </w:rPr>
      </w:pPr>
      <w:r>
        <w:rPr>
          <w:rStyle w:val="C11"/>
          <w:rtl w:val="0"/>
        </w:rPr>
        <w:t>a) Popsat způsoby zavlažování v lesních školkách a předvést přípravu, kontrolu a údržbu vodního zdroje, čerpadel, rozvodů vody a nastavení dávkování a intenzity závlahy</w:t>
      </w:r>
    </w:p>
    <w:p>
      <w:pPr>
        <w:pStyle w:val="P28"/>
        <w:framePr w:w="3921" w:h="831" w:hRule="exact" w:wrap="none" w:vAnchor="page" w:hAnchor="margin" w:x="6800" w:y="10389"/>
        <w:rPr>
          <w:rStyle w:val="C3"/>
          <w:rtl w:val="0"/>
        </w:rPr>
      </w:pPr>
    </w:p>
    <w:p>
      <w:pPr>
        <w:pStyle w:val="P29"/>
        <w:framePr w:w="3839" w:h="704" w:hRule="exact" w:wrap="none" w:vAnchor="page" w:hAnchor="margin" w:x="6856" w:y="10445"/>
        <w:rPr>
          <w:rStyle w:val="C21"/>
          <w:rtl w:val="0"/>
        </w:rPr>
      </w:pPr>
      <w:r>
        <w:rPr>
          <w:rStyle w:val="C21"/>
          <w:rtl w:val="0"/>
        </w:rPr>
        <w:t>Praktické předvedení a ústní ověření</w:t>
      </w:r>
    </w:p>
    <w:p>
      <w:pPr>
        <w:pStyle w:val="P32"/>
        <w:framePr w:w="10710" w:h="248" w:hRule="exact" w:wrap="none" w:vAnchor="page" w:hAnchor="margin" w:x="28" w:y="11333"/>
        <w:rPr>
          <w:rStyle w:val="C23"/>
          <w:rtl w:val="0"/>
        </w:rPr>
      </w:pPr>
      <w:r>
        <w:rPr>
          <w:rStyle w:val="C23"/>
          <w:rtl w:val="0"/>
        </w:rPr>
        <w:t>Je třeba splnit toto kritérium.</w:t>
      </w:r>
    </w:p>
    <w:p>
      <w:pPr>
        <w:pStyle w:val="P21"/>
        <w:framePr w:w="7654" w:h="331" w:hRule="exact" w:wrap="none" w:vAnchor="page" w:hAnchor="margin" w:x="28" w:y="15940"/>
        <w:rPr>
          <w:rStyle w:val="C16"/>
          <w:rtl w:val="0"/>
        </w:rPr>
      </w:pPr>
      <w:r>
        <w:rPr>
          <w:rStyle w:val="C16"/>
          <w:rtl w:val="0"/>
        </w:rPr>
        <w:t>Mechanizátor pro výrobu sazenic v lesních školkách, 8.9.2026 10:01:37</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451"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47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47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vykonání zkoušky není vyžadována.</w:t>
      </w:r>
    </w:p>
    <w:p>
      <w:pPr>
        <w:keepNext w:val="0"/>
        <w:keepLines w:val="0"/>
        <w:framePr w:w="10766" w:h="47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7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Podmínkou pro připuštění ke zkoušce je předložení řidičského oprávnění skupiny T.</w:t>
      </w:r>
    </w:p>
    <w:p>
      <w:pPr>
        <w:keepNext w:val="0"/>
        <w:keepLines w:val="0"/>
        <w:framePr w:w="10766" w:h="47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7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kritérií formou praktického předvedení je třeba přihlížet především k bezpečnému provádění všech úkonů, jakož i ke kvalitě, časovému hledisku zvládání předváděných operací a dodržování platných norem a legislativních požadavků. Přitom je nutno posuzovat nejen dosažený výsledek, ale i samostatnost při rozhodování o nejvhodnějším postupu řešení zadaného úkolu podle daných podmínek pracoviště.</w:t>
      </w:r>
    </w:p>
    <w:p>
      <w:pPr>
        <w:keepNext w:val="0"/>
        <w:keepLines w:val="0"/>
        <w:framePr w:w="10766" w:h="47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Zkouška proběhne v lesní školce, kde je možné ověřit dovednost práce s mechanizačními prostředky, ve vhodné vegetační době pro její vykonání. </w:t>
      </w:r>
    </w:p>
    <w:p>
      <w:pPr>
        <w:keepNext w:val="0"/>
        <w:keepLines w:val="0"/>
        <w:framePr w:w="10766" w:h="47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7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kompetence Výroba a ochrana sadebního materiálu v lesní školce v kritériu b) budou předmětem poznávání následující dřeviny, a to jejich semena, semenáčky a sazenice: </w:t>
      </w:r>
    </w:p>
    <w:p>
      <w:pPr>
        <w:keepNext w:val="0"/>
        <w:keepLines w:val="0"/>
        <w:framePr w:w="10766" w:h="47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Jehličnaté: smrk, jedle, douglaska, borovice, vejmutovka, modřín, tis.</w:t>
      </w:r>
    </w:p>
    <w:p>
      <w:pPr>
        <w:keepNext w:val="0"/>
        <w:keepLines w:val="0"/>
        <w:framePr w:w="10766" w:h="47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Listnaté: dub, buk, habr, javor, jasan, jilm, bříza, jeřáb, ořešák, třešeň, lípa, olše, topol, vrba. </w:t>
      </w:r>
    </w:p>
    <w:p>
      <w:pPr>
        <w:pStyle w:val="P33"/>
        <w:framePr w:w="10766" w:h="1837" w:hRule="exact" w:wrap="none" w:vAnchor="page" w:hAnchor="margin" w:x="0" w:y="7832"/>
        <w:rPr>
          <w:rStyle w:val="C3"/>
          <w:rtl w:val="0"/>
        </w:rPr>
      </w:pPr>
    </w:p>
    <w:p>
      <w:pPr>
        <w:pStyle w:val="P35"/>
        <w:framePr w:w="10710" w:h="340" w:hRule="exact" w:wrap="none" w:vAnchor="page" w:hAnchor="margin" w:x="28" w:y="7832"/>
        <w:rPr>
          <w:rStyle w:val="C25"/>
          <w:rtl w:val="0"/>
        </w:rPr>
      </w:pPr>
      <w:r>
        <w:rPr>
          <w:rStyle w:val="C25"/>
          <w:rtl w:val="0"/>
        </w:rPr>
        <w:t>Výsledné hodnocení</w:t>
      </w:r>
    </w:p>
    <w:p>
      <w:pPr>
        <w:keepNext w:val="0"/>
        <w:keepLines w:val="0"/>
        <w:framePr w:w="10766" w:h="1497" w:hRule="exact" w:wrap="none" w:vAnchor="page" w:hAnchor="margin" w:x="0" w:y="817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9896"/>
        <w:rPr>
          <w:rStyle w:val="C3"/>
          <w:rtl w:val="0"/>
        </w:rPr>
      </w:pPr>
    </w:p>
    <w:p>
      <w:pPr>
        <w:pStyle w:val="P35"/>
        <w:framePr w:w="10710" w:h="340" w:hRule="exact" w:wrap="none" w:vAnchor="page" w:hAnchor="margin" w:x="28" w:y="9896"/>
        <w:rPr>
          <w:rStyle w:val="C25"/>
          <w:rtl w:val="0"/>
        </w:rPr>
      </w:pPr>
      <w:r>
        <w:rPr>
          <w:rStyle w:val="C25"/>
          <w:rtl w:val="0"/>
        </w:rPr>
        <w:t>Počet zkoušejících</w:t>
      </w:r>
    </w:p>
    <w:p>
      <w:pPr>
        <w:keepNext w:val="0"/>
        <w:keepLines w:val="0"/>
        <w:framePr w:w="10766" w:h="1036" w:hRule="exact" w:wrap="none" w:vAnchor="page" w:hAnchor="margin" w:x="0" w:y="1023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Mechanizátor pro výrobu sazenic v lesních školkách, 8.9.2026 10:01:37</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102"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55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55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55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zaměřeném na lesnictví nebo zemědělství a alespoň 5 let odborné praxe v lesním hospodářství nebo ve funkci učitele odborného výcviku nebo praktického vyučování v oblasti lesního hospodářství.</w:t>
      </w:r>
    </w:p>
    <w:p>
      <w:pPr>
        <w:keepNext w:val="0"/>
        <w:keepLines w:val="1"/>
        <w:framePr w:w="10766" w:h="755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lesnictví nebo zemědělství a alespoň 5 let odborné praxe v lesním hospodářství nebo ve funkci učitele odborného výcviku nebo praktického vyučování v oblasti lesního hospodářství.</w:t>
      </w:r>
    </w:p>
    <w:p>
      <w:pPr>
        <w:keepNext w:val="0"/>
        <w:keepLines w:val="1"/>
        <w:framePr w:w="10766" w:h="755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lesnictví nebo zemědělství a alespoň 5 let odborné praxe v lesním hospodářství nebo ve funkci učitele odborných předmětů nebo praktického vyučování nebo odborného výcviku v oblasti lesního hospodářství.</w:t>
      </w:r>
    </w:p>
    <w:p>
      <w:pPr>
        <w:keepNext w:val="0"/>
        <w:keepLines w:val="0"/>
        <w:framePr w:w="10766" w:h="755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5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555"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755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5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755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5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zemědělství, www.eagri.cz.</w:t>
      </w:r>
    </w:p>
    <w:p>
      <w:pPr>
        <w:pStyle w:val="P21"/>
        <w:framePr w:w="7654" w:h="331" w:hRule="exact" w:wrap="none" w:vAnchor="page" w:hAnchor="margin" w:x="28" w:y="15940"/>
        <w:rPr>
          <w:rStyle w:val="C16"/>
          <w:rtl w:val="0"/>
        </w:rPr>
      </w:pPr>
      <w:r>
        <w:rPr>
          <w:rStyle w:val="C16"/>
          <w:rtl w:val="0"/>
        </w:rPr>
        <w:t>Mechanizátor pro výrobu sazenic v lesních školkách, 8.9.2026 10:01:37</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567"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1"/>
        <w:framePr w:w="10766" w:h="522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•pracoviště (školkařský provoz) umožňující rozsahem a strukturou provedení zkoušky při splnění bezpečnostních a hygienických předpisů pro danou činnost</w:t>
      </w:r>
    </w:p>
    <w:p>
      <w:pPr>
        <w:keepNext w:val="0"/>
        <w:keepLines w:val="1"/>
        <w:framePr w:w="10766" w:h="522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•traktor</w:t>
      </w:r>
    </w:p>
    <w:p>
      <w:pPr>
        <w:keepNext w:val="0"/>
        <w:keepLines w:val="1"/>
        <w:framePr w:w="10766" w:h="522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•alespoň jedno nářadí za traktor na zpracování půdy - pluh, obracák, rotavátor, kypřič, smyk, válec</w:t>
      </w:r>
    </w:p>
    <w:p>
      <w:pPr>
        <w:keepNext w:val="0"/>
        <w:keepLines w:val="1"/>
        <w:framePr w:w="10766" w:h="522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•alespoň jedno nářadí za traktor na aplikaci hnojiv - postřikovač, rozmetadlo</w:t>
      </w:r>
    </w:p>
    <w:p>
      <w:pPr>
        <w:keepNext w:val="0"/>
        <w:keepLines w:val="1"/>
        <w:framePr w:w="10766" w:h="522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•samostatný či nesený secí stroj nebo školkovací stroj nebo podřezávač nebo postřikovač</w:t>
      </w:r>
    </w:p>
    <w:p>
      <w:pPr>
        <w:keepNext w:val="0"/>
        <w:keepLines w:val="1"/>
        <w:framePr w:w="10766" w:h="522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•vodní zdroj, čerpadla a rozvody vody</w:t>
      </w:r>
    </w:p>
    <w:p>
      <w:pPr>
        <w:keepNext w:val="0"/>
        <w:keepLines w:val="1"/>
        <w:framePr w:w="10766" w:h="522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•pohonné hmoty a provozní kapaliny</w:t>
      </w:r>
    </w:p>
    <w:p>
      <w:pPr>
        <w:keepNext w:val="0"/>
        <w:keepLines w:val="1"/>
        <w:framePr w:w="10766" w:h="522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•osobní ochranné pracovní pomůcky (OOPP) předepsané pro výkon jednotlivých činností</w:t>
      </w:r>
    </w:p>
    <w:p>
      <w:pPr>
        <w:keepNext w:val="0"/>
        <w:keepLines w:val="1"/>
        <w:framePr w:w="10766" w:h="522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•sazenice, sadbovače</w:t>
      </w:r>
    </w:p>
    <w:p>
      <w:pPr>
        <w:keepNext w:val="0"/>
        <w:keepLines w:val="1"/>
        <w:framePr w:w="10766" w:h="522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•chemické látky a přípravky, voda, nádoby, odměrky a váhy na přípravu roztoku, jíchy</w:t>
      </w:r>
    </w:p>
    <w:p>
      <w:pPr>
        <w:keepNext w:val="0"/>
        <w:keepLines w:val="1"/>
        <w:framePr w:w="10766" w:h="522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•semena, semenáčky a sazenice k poznávání dřevin</w:t>
      </w:r>
    </w:p>
    <w:p>
      <w:pPr>
        <w:keepNext w:val="0"/>
        <w:keepLines w:val="1"/>
        <w:framePr w:w="10766" w:h="522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•záznamy o provozu mechanizace a pracovní záznamy</w:t>
      </w:r>
    </w:p>
    <w:p>
      <w:pPr>
        <w:keepNext w:val="0"/>
        <w:keepLines w:val="1"/>
        <w:framePr w:w="10766" w:h="522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•lékárnička</w:t>
      </w:r>
    </w:p>
    <w:p>
      <w:pPr>
        <w:keepNext w:val="0"/>
        <w:keepLines w:val="1"/>
        <w:framePr w:w="10766" w:h="522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•dopravní prostředek k přesunu na dané pracoviště</w:t>
      </w:r>
    </w:p>
    <w:p>
      <w:pPr>
        <w:keepNext w:val="0"/>
        <w:keepLines w:val="0"/>
        <w:framePr w:w="10766" w:h="522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22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7948"/>
        <w:rPr>
          <w:rStyle w:val="C3"/>
          <w:rtl w:val="0"/>
        </w:rPr>
      </w:pPr>
    </w:p>
    <w:p>
      <w:pPr>
        <w:pStyle w:val="P35"/>
        <w:framePr w:w="10710" w:h="340" w:hRule="exact" w:wrap="none" w:vAnchor="page" w:hAnchor="margin" w:x="28" w:y="7948"/>
        <w:rPr>
          <w:rStyle w:val="C25"/>
          <w:rtl w:val="0"/>
        </w:rPr>
      </w:pPr>
      <w:r>
        <w:rPr>
          <w:rStyle w:val="C25"/>
          <w:rtl w:val="0"/>
        </w:rPr>
        <w:t>Doba přípravy na zkoušku</w:t>
      </w:r>
    </w:p>
    <w:p>
      <w:pPr>
        <w:keepNext w:val="0"/>
        <w:keepLines w:val="0"/>
        <w:framePr w:w="10766" w:h="806" w:hRule="exact" w:wrap="none" w:vAnchor="page" w:hAnchor="margin" w:x="0" w:y="828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146" w:hRule="exact" w:wrap="none" w:vAnchor="page" w:hAnchor="margin" w:x="0" w:y="9321"/>
        <w:rPr>
          <w:rStyle w:val="C3"/>
          <w:rtl w:val="0"/>
        </w:rPr>
      </w:pPr>
    </w:p>
    <w:p>
      <w:pPr>
        <w:pStyle w:val="P35"/>
        <w:framePr w:w="10710" w:h="340" w:hRule="exact" w:wrap="none" w:vAnchor="page" w:hAnchor="margin" w:x="28" w:y="9321"/>
        <w:rPr>
          <w:rStyle w:val="C25"/>
          <w:rtl w:val="0"/>
        </w:rPr>
      </w:pPr>
      <w:r>
        <w:rPr>
          <w:rStyle w:val="C25"/>
          <w:rtl w:val="0"/>
        </w:rPr>
        <w:t>Doba pro vykonání zkoušky</w:t>
      </w:r>
    </w:p>
    <w:p>
      <w:pPr>
        <w:keepNext w:val="0"/>
        <w:keepLines w:val="0"/>
        <w:framePr w:w="10766" w:h="806" w:hRule="exact" w:wrap="none" w:vAnchor="page" w:hAnchor="margin" w:x="0" w:y="966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Celková doba trvání vlastní zkoušky jednoho uchazeče (bez času na přestávky a na přípravu) je 6 až 8 hodin (hodinou se rozumí 60 minut). </w:t>
      </w:r>
    </w:p>
    <w:p>
      <w:pPr>
        <w:pStyle w:val="P21"/>
        <w:framePr w:w="7654" w:h="331" w:hRule="exact" w:wrap="none" w:vAnchor="page" w:hAnchor="margin" w:x="28" w:y="15940"/>
        <w:rPr>
          <w:rStyle w:val="C16"/>
          <w:rtl w:val="0"/>
        </w:rPr>
      </w:pPr>
      <w:r>
        <w:rPr>
          <w:rStyle w:val="C16"/>
          <w:rtl w:val="0"/>
        </w:rPr>
        <w:t>Mechanizátor pro výrobu sazenic v lesních školkách, 8.9.2026 10:01:37</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Hodnoticí standard profesní kvalifikace připravila SR pro lesní a vodní hospodářství a životní prostředí, ustavená a licencovaná pro tuto činnost HK ČR </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SP ČR.</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Hanušovická lesní, a. s.</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Hradecká lesní a dřevařská společnost, a. s.</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Lesy Jedlí, s. r. o.</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Ing. Milan Hron</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Lesní společnost Broumov Holding, a. s.</w:t>
      </w:r>
    </w:p>
    <w:p>
      <w:pPr>
        <w:pStyle w:val="P21"/>
        <w:framePr w:w="7654" w:h="331" w:hRule="exact" w:wrap="none" w:vAnchor="page" w:hAnchor="margin" w:x="28" w:y="15940"/>
        <w:rPr>
          <w:rStyle w:val="C16"/>
          <w:rtl w:val="0"/>
        </w:rPr>
      </w:pPr>
      <w:r>
        <w:rPr>
          <w:rStyle w:val="C16"/>
          <w:rtl w:val="0"/>
        </w:rPr>
        <w:t>Mechanizátor pro výrobu sazenic v lesních školkách, 8.9.2026 10:01:37</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337BE8B3"/>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3F7F1EC4"/>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6FC1EC88"/>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