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27567F" Type="http://schemas.openxmlformats.org/officeDocument/2006/relationships/officeDocument" Target="/word/document.xml" /><Relationship Id="coreR7927567F" Type="http://schemas.openxmlformats.org/package/2006/relationships/metadata/core-properties" Target="/docProps/core.xml" /><Relationship Id="customR792756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 dříví motomanuální (kód: 41-090-H)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motomanuální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Těžba dřeva motorovými pilami, odkorňování kmenů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Sortimentace vytěžených kmenů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výchovných zásahů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motorové pily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Vyhotovování výkazů o práci v lese a měření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Těžař dříví motomanuální, 15.6.2026 0:45:06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Těžba dřeva motorovými pilami, odkorňování kmenů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směrové kácení stromů motorovou pilou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odvětvování a krácení dlouhých kmenů na sortimenty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význam „záseku“, „hlavního řezu“ a „nedořezu“ při kácení stromu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a prakticky předvést zásady BOZP</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s ústním vysvětlením</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Předvést odkornění pomocí motorového loupáku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Popsat zvláštní případy kácení (dvojáky, zavěšené, polomy) a jeden z těchto případů předvést</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Ústní ověření a 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Sortimentace vytěžených kmenů</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Předvést sortimentaci vytěžených kmenů na expedičních skladech nebo na odvozním místě</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s ústním ověřením</w:t>
      </w:r>
    </w:p>
    <w:p>
      <w:pPr>
        <w:pStyle w:val="P32"/>
        <w:framePr w:w="10710" w:h="248" w:hRule="exact" w:wrap="none" w:vAnchor="page" w:hAnchor="margin" w:x="28" w:y="8100"/>
        <w:rPr>
          <w:rStyle w:val="C23"/>
          <w:rtl w:val="0"/>
        </w:rPr>
      </w:pPr>
      <w:r>
        <w:rPr>
          <w:rStyle w:val="C23"/>
          <w:rtl w:val="0"/>
        </w:rPr>
        <w:t>Je třeba splnit toto kritérium.</w:t>
      </w:r>
    </w:p>
    <w:p>
      <w:pPr>
        <w:pStyle w:val="P23"/>
        <w:framePr w:w="10710" w:h="340" w:hRule="exact" w:wrap="none" w:vAnchor="page" w:hAnchor="margin" w:x="28" w:y="8536"/>
        <w:rPr>
          <w:rStyle w:val="C18"/>
          <w:rtl w:val="0"/>
        </w:rPr>
      </w:pPr>
      <w:r>
        <w:rPr>
          <w:rStyle w:val="C18"/>
          <w:rtl w:val="0"/>
        </w:rPr>
        <w:t>Provádění výchovných zásahů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831" w:hRule="exact" w:wrap="none" w:vAnchor="page" w:hAnchor="margin" w:x="45" w:y="9351"/>
        <w:rPr>
          <w:rStyle w:val="C3"/>
          <w:rtl w:val="0"/>
        </w:rPr>
      </w:pPr>
    </w:p>
    <w:p>
      <w:pPr>
        <w:pStyle w:val="P13"/>
        <w:framePr w:w="6658" w:h="704" w:hRule="exact" w:wrap="none" w:vAnchor="page" w:hAnchor="margin" w:x="71" w:y="9407"/>
        <w:rPr>
          <w:rStyle w:val="C11"/>
          <w:rtl w:val="0"/>
        </w:rPr>
      </w:pPr>
      <w:r>
        <w:rPr>
          <w:rStyle w:val="C11"/>
          <w:rtl w:val="0"/>
        </w:rPr>
        <w:t>a) Předvést a popsat postup ve výchovných zásazích do 40 let a nad 40 let věku porostu – zásady organizace na pracovišti, rozvržení práce v určených dřevinách</w:t>
      </w:r>
    </w:p>
    <w:p>
      <w:pPr>
        <w:pStyle w:val="P28"/>
        <w:framePr w:w="3921" w:h="831" w:hRule="exact" w:wrap="none" w:vAnchor="page" w:hAnchor="margin" w:x="6800" w:y="9351"/>
        <w:rPr>
          <w:rStyle w:val="C3"/>
          <w:rtl w:val="0"/>
        </w:rPr>
      </w:pPr>
    </w:p>
    <w:p>
      <w:pPr>
        <w:pStyle w:val="P29"/>
        <w:framePr w:w="3839" w:h="704" w:hRule="exact" w:wrap="none" w:vAnchor="page" w:hAnchor="margin" w:x="6856" w:y="9407"/>
        <w:rPr>
          <w:rStyle w:val="C21"/>
          <w:rtl w:val="0"/>
        </w:rPr>
      </w:pPr>
      <w:r>
        <w:rPr>
          <w:rStyle w:val="C21"/>
          <w:rtl w:val="0"/>
        </w:rPr>
        <w:t>Praktické předvedení s ústním vysvětlením</w:t>
      </w:r>
    </w:p>
    <w:p>
      <w:pPr>
        <w:pStyle w:val="P32"/>
        <w:framePr w:w="10710" w:h="248" w:hRule="exact" w:wrap="none" w:vAnchor="page" w:hAnchor="margin" w:x="28" w:y="10296"/>
        <w:rPr>
          <w:rStyle w:val="C23"/>
          <w:rtl w:val="0"/>
        </w:rPr>
      </w:pPr>
      <w:r>
        <w:rPr>
          <w:rStyle w:val="C23"/>
          <w:rtl w:val="0"/>
        </w:rPr>
        <w:t>Je třeba splnit toto kritérium.</w:t>
      </w:r>
    </w:p>
    <w:p>
      <w:pPr>
        <w:pStyle w:val="P23"/>
        <w:framePr w:w="10710" w:h="340" w:hRule="exact" w:wrap="none" w:vAnchor="page" w:hAnchor="margin" w:x="28" w:y="10731"/>
        <w:rPr>
          <w:rStyle w:val="C18"/>
          <w:rtl w:val="0"/>
        </w:rPr>
      </w:pPr>
      <w:r>
        <w:rPr>
          <w:rStyle w:val="C18"/>
          <w:rtl w:val="0"/>
        </w:rPr>
        <w:t>Seřizování, ošetřování a údržba motorové pily</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607" w:hRule="exact" w:wrap="none" w:vAnchor="page" w:hAnchor="margin" w:x="45" w:y="11547"/>
        <w:rPr>
          <w:rStyle w:val="C3"/>
          <w:rtl w:val="0"/>
        </w:rPr>
      </w:pPr>
    </w:p>
    <w:p>
      <w:pPr>
        <w:pStyle w:val="P13"/>
        <w:framePr w:w="6658" w:h="480" w:hRule="exact" w:wrap="none" w:vAnchor="page" w:hAnchor="margin" w:x="71" w:y="11603"/>
        <w:rPr>
          <w:rStyle w:val="C11"/>
          <w:rtl w:val="0"/>
        </w:rPr>
      </w:pPr>
      <w:r>
        <w:rPr>
          <w:rStyle w:val="C11"/>
          <w:rtl w:val="0"/>
        </w:rPr>
        <w:t>a) Popsat části motorové pily, vysvětlit její údržba a vyjmenovat přehled nejčastějších poruch</w:t>
      </w:r>
    </w:p>
    <w:p>
      <w:pPr>
        <w:pStyle w:val="P28"/>
        <w:framePr w:w="3921" w:h="607" w:hRule="exact" w:wrap="none" w:vAnchor="page" w:hAnchor="margin" w:x="6800" w:y="11547"/>
        <w:rPr>
          <w:rStyle w:val="C3"/>
          <w:rtl w:val="0"/>
        </w:rPr>
      </w:pPr>
    </w:p>
    <w:p>
      <w:pPr>
        <w:pStyle w:val="P29"/>
        <w:framePr w:w="3839" w:h="480" w:hRule="exact" w:wrap="none" w:vAnchor="page" w:hAnchor="margin" w:x="6856" w:y="11603"/>
        <w:rPr>
          <w:rStyle w:val="C21"/>
          <w:rtl w:val="0"/>
        </w:rPr>
      </w:pPr>
      <w:r>
        <w:rPr>
          <w:rStyle w:val="C21"/>
          <w:rtl w:val="0"/>
        </w:rPr>
        <w:t>Ústní ověření</w:t>
      </w:r>
    </w:p>
    <w:p>
      <w:pPr>
        <w:pStyle w:val="P16"/>
        <w:framePr w:w="6710" w:h="376" w:hRule="exact" w:wrap="none" w:vAnchor="page" w:hAnchor="margin" w:x="45" w:y="12154"/>
        <w:rPr>
          <w:rStyle w:val="C3"/>
          <w:rtl w:val="0"/>
        </w:rPr>
      </w:pPr>
    </w:p>
    <w:p>
      <w:pPr>
        <w:pStyle w:val="P17"/>
        <w:framePr w:w="6658" w:h="249" w:hRule="exact" w:wrap="none" w:vAnchor="page" w:hAnchor="margin" w:x="71" w:y="12210"/>
        <w:rPr>
          <w:rStyle w:val="C13"/>
          <w:rtl w:val="0"/>
        </w:rPr>
      </w:pPr>
      <w:r>
        <w:rPr>
          <w:rStyle w:val="C13"/>
          <w:rtl w:val="0"/>
        </w:rPr>
        <w:t>b) Vyměnit řezací lištu a řetěz motorové pily</w:t>
      </w:r>
    </w:p>
    <w:p>
      <w:pPr>
        <w:pStyle w:val="P30"/>
        <w:framePr w:w="3921" w:h="376" w:hRule="exact" w:wrap="none" w:vAnchor="page" w:hAnchor="margin" w:x="6800" w:y="12154"/>
        <w:rPr>
          <w:rStyle w:val="C3"/>
          <w:rtl w:val="0"/>
        </w:rPr>
      </w:pPr>
    </w:p>
    <w:p>
      <w:pPr>
        <w:pStyle w:val="P31"/>
        <w:framePr w:w="3839" w:h="249" w:hRule="exact" w:wrap="none" w:vAnchor="page" w:hAnchor="margin" w:x="6856" w:y="12210"/>
        <w:rPr>
          <w:rStyle w:val="C22"/>
          <w:rtl w:val="0"/>
        </w:rPr>
      </w:pPr>
      <w:r>
        <w:rPr>
          <w:rStyle w:val="C22"/>
          <w:rtl w:val="0"/>
        </w:rPr>
        <w:t>Praktické předvedení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Předvést broušení řetězu motorové pily</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Praktické předvedení</w:t>
      </w:r>
    </w:p>
    <w:p>
      <w:pPr>
        <w:pStyle w:val="P32"/>
        <w:framePr w:w="10710" w:h="248" w:hRule="exact" w:wrap="none" w:vAnchor="page" w:hAnchor="margin" w:x="28" w:y="13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motomanuální, 15.6.2026 0:45:06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 a měření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ležícího dříví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práci s kubírovacími tabulkami a zaevidovat získané hodnoty v pracovních výkazech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adjustaci vytěženého dříví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motomanuální, 15.6.2026 0:45:06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http://katalog.nsp.cz/karta_tp.aspx?id_jp=100969&amp;kod_sm1=43).</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pro práci s motorovou pilou.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Praktickou část je nutné absolvovat v lesním porostu a na lesním skladu a to při dodržení všech bezpečnostních předpisů, kde je možné ověřit znalost měření a dovednost práce s motorovou pilou. Uchazeč předvede kácení stromu, odvětvování a krácení surového kmene na sortimenty. Uchazeč též v lesním porostu předvede výměnu řetězu motorové pily včetně jeho nabroušení. Teoretická část proběhne částečně také v lesním porostu nebo v kancelářském zázemí lesního závodu. </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 dříví motomanuální, 15.6.2026 0:45:06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3"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(mýtní a předmýtní) a lesní sklad, ev. kancelářské zázemí lesního závodu</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lesnická lopatka, klíny, motorový loupák, měřicí pomůcky a tabulky pro měření a kubírování dříví používané v těžbě</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prostředky pro práci s motorovou pilou</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•Neodvětvené surové kmeny, lesnická křída, číslovačka</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018"/>
        <w:rPr>
          <w:rStyle w:val="C3"/>
          <w:rtl w:val="0"/>
        </w:rPr>
      </w:pPr>
    </w:p>
    <w:p>
      <w:pPr>
        <w:pStyle w:val="P35"/>
        <w:framePr w:w="10710" w:h="340" w:hRule="exact" w:wrap="none" w:vAnchor="page" w:hAnchor="margin" w:x="28" w:y="13018"/>
        <w:rPr>
          <w:rStyle w:val="C25"/>
          <w:rtl w:val="0"/>
        </w:rPr>
      </w:pPr>
      <w:r>
        <w:rPr>
          <w:rStyle w:val="C25"/>
          <w:rtl w:val="0"/>
        </w:rPr>
        <w:t>Doba přípravy na zkoušku</w:t>
      </w:r>
    </w:p>
    <w:p>
      <w:pPr>
        <w:keepNext w:val="0"/>
        <w:keepLines w:val="0"/>
        <w:framePr w:w="10766" w:h="1036" w:hRule="exact" w:wrap="none" w:vAnchor="page" w:hAnchor="margin" w:x="0" w:y="13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14621"/>
        <w:rPr>
          <w:rStyle w:val="C3"/>
          <w:rtl w:val="0"/>
        </w:rPr>
      </w:pPr>
    </w:p>
    <w:p>
      <w:pPr>
        <w:pStyle w:val="P35"/>
        <w:framePr w:w="10710" w:h="340" w:hRule="exact" w:wrap="none" w:vAnchor="page" w:hAnchor="margin" w:x="28" w:y="14621"/>
        <w:rPr>
          <w:rStyle w:val="C25"/>
          <w:rtl w:val="0"/>
        </w:rPr>
      </w:pPr>
      <w:r>
        <w:rPr>
          <w:rStyle w:val="C25"/>
          <w:rtl w:val="0"/>
        </w:rPr>
        <w:t>Doba pro vykonání zkoušky</w:t>
      </w:r>
    </w:p>
    <w:p>
      <w:pPr>
        <w:keepNext w:val="0"/>
        <w:keepLines w:val="0"/>
        <w:framePr w:w="10766" w:h="806" w:hRule="exact" w:wrap="none" w:vAnchor="page" w:hAnchor="margin" w:x="0" w:y="14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Těžař dříví motomanuální, 15.6.2026 0:45:06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Těžař dříví motomanuální, 15.6.2026 0:45:06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F9B6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A1517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