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0D330D" Type="http://schemas.openxmlformats.org/officeDocument/2006/relationships/officeDocument" Target="/word/document.xml" /><Relationship Id="coreR430D330D" Type="http://schemas.openxmlformats.org/package/2006/relationships/metadata/core-properties" Target="/docProps/core.xml" /><Relationship Id="customR430D33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Těžař/těžařka dříví těžebně-dopravními stroji (kód: 41-091-M)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Těžař dříví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Těžař/těžařka dříví těžebně-dopravními stroji, 11.9.2026 19:31:19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Lesy České republiky, s.p.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Přemyslova 1106/19, 50008 Hradec Králové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Vyšší odborná škola lesnická a Střední lesnická škola Bedřicha Schwarzenberga, Písek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Lesnická 55, 39701 Písek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Těžař/těžařka dříví těžebně-dopravními stroji, 11.9.2026 19:31:19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