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B794CBD" Type="http://schemas.openxmlformats.org/officeDocument/2006/relationships/officeDocument" Target="/word/document.xml" /><Relationship Id="coreR5B794CBD" Type="http://schemas.openxmlformats.org/package/2006/relationships/metadata/core-properties" Target="/docProps/core.xml" /><Relationship Id="customR5B794CB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Těžař dříví těžebně-dopravními stroji (kód: 41-091-M)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Těžař dříví těžebně-dopravními stroji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a uplatňování zásad BOZP při provozu těžebně-dopravních strojů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a obsluha víceoperačních těžebních strojů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Řízení a obsluha vyvážecích souprav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Seřizování, ošetřování a údržba těžebního stroje, hydraulické ruky a kácecí hlavice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19.06.2020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Těžař dříví těžebně-dopravními stroji, 11.9.2026 20:16:29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95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i se strojním vybavením, jehož prostřednictvím bude zkoušku vykonávat.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https://www.nsp.cz/jednotka-prace/tezar-drivi-tezebne-dopra#zdravotni-zpusobilost).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Podmínkou pro připuštění ke zkoušce je předložení řidičského průkazu skupiny T. 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zkoušky. Uchazeč může ukončit zkoušku kdykoliv v jejím průběhu, a to na vlastní žádost.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účely posouzení vad dříví při sortimentaci použít Doporučená pravidla pro měření a třídění dříví v ČR v aktuálním znění.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Předmětem poznávání budou následující dřeviny, a to podle asimilačních orgánů a letorostů: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Jehličnaté: smrk, jedle, douglaska, borovice, vejmutovka, modřín,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Listnaté: dub, buk, habr, javor, jasan, jilm, bříza, jeřáb, ořešák, třešeň, lípa, olše, topol, vrba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určuje všechny výše uvedené lesnicky důležité dřeviny a musí správně určit minimálně 80 % taxonů.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Zkoušku je nutné absolvovat v lesním porostu, kde lze ověřit dovednosti v ovládání těžebních strojů.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Těžař dříví těžebně-dopravními stroji, 11.9.2026 20:16:29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Lesní společnost Královský Hvozd,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Triumfa Energo,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Lesy České republiky, s. p.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Hradecká lesní a dřevařská společnost,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Hanušovická lesní,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Lesní společnost Broumov Holding,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Těžař dříví těžebně-dopravními stroji, 11.9.2026 20:16:29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