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CA08D" Type="http://schemas.openxmlformats.org/officeDocument/2006/relationships/officeDocument" Target="/word/document.xml" /><Relationship Id="coreR6B5CA08D" Type="http://schemas.openxmlformats.org/package/2006/relationships/metadata/core-properties" Target="/docProps/core.xml" /><Relationship Id="customR6B5CA0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28.9.2026 15:27:48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https://www.nsp.cz/jednotka-prace/pracovnik-vyroby-knedliku#zdravotni-zpusobilost).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28.9.2026 15:27:48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28.9.2026 15:27:48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