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EA972" Type="http://schemas.openxmlformats.org/officeDocument/2006/relationships/officeDocument" Target="/word/document.xml" /><Relationship Id="coreR596EA972" Type="http://schemas.openxmlformats.org/package/2006/relationships/metadata/core-properties" Target="/docProps/core.xml" /><Relationship Id="customR596EA9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materiálů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typů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Mechanik výroby jízdních kol, 30.9.2026 5:03:07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 podle zadání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Charakteristika materiálů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(řezání,vrtání,broušení...)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Charakteristika typů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 xml:space="preserve">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horského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32"/>
        <w:framePr w:w="10710" w:h="248" w:hRule="exact" w:wrap="none" w:vAnchor="page" w:hAnchor="margin" w:x="28" w:y="13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30.9.2026 5:03:07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kontrolu a opracování dosedacích ploch rámů a vidlic pro montáž</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Opracovat hlavovou trubku pro montáž hlavového složení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Opracovat středovou spojku pro montáž středového složení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Opracovat sedlovou trubku pro montáž sedlovky</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Volba a montáž řídítek, představce, sedlovky a sedla jízdního kola</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 xml:space="preserve">a) Charakterizovat typy a materiály řídítek  a představců, jejich rozměry a kompatibilitu</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 xml:space="preserve">d) Charakterizovat  materiály sedlovek, zámků a sedel, jejich rozměry a kompatibilitu</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a namontovat sedlo a sedlovku podle zadání</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32"/>
        <w:framePr w:w="10710" w:h="248" w:hRule="exact" w:wrap="none" w:vAnchor="page" w:hAnchor="margin" w:x="28" w:y="12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30.9.2026 5:03:07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středového složení, klik a pedálů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seřiditelného středového složení a seřídit vůli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montáž klik s převodníky na středové složení se 4hrannou osou včetně dotažení předepsaným utahovacím momentem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montáž středového složení s vnějšími ložisky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středového složení Press Fit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Montáž řadících systémů jízdních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kompatibilitu řadicích systémů podle vzorků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 xml:space="preserve">c) Namontovat a seřídit přední měnič (přesmykač)  a zadní měnič (přehazovačku) podle zadání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Montáž převodových systémů jízdního kola</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montáž řetězu nýtovačem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Provést montáž řetězu s řetězovou spojkou</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demontáž a montáž volnoběžného pastorku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30.9.2026 5:03:07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 xml:space="preserve">c) Namontovat  kompletní hydraulickou kotoučovou brzdu včetně nastavení polohy brzdiče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brzdový kotouč na zapletené kolo včetně utažemí šroubů předepsaným utahovacím momentem (INTL)</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brzdový kotouč na zapetené kolo včetně utažení pojistného kroužku předepsaným utahovacím momentem</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Zkrátit brzdovou hadici a brzdu odvzdušnit</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Charakterizovat kapaliny používané v hydraulických brzdách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Charakterizovat kompatibilitu rozměrů brzdových kotoučů a adaptérů</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Kompletace zapleteného kola včetně plášťů</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Provést zapletení a vycentrování zadního kola podle zadání</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Zkontrolovat napnutí paprsků tenzometrem</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montáž pásky, duše a pláště podle zadání</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Celková montáž a výstupní kontrola jízdního kola</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Provést kompletní montáž jízdního kola (trekking) podle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Charakterizovat montáž a propojení jednotek pohonného systému elektrokol</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Popsat zásady a postup výstupní kontroly jízdního kola před expedicí</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Vyhledat a odstranit závady smontovaného kola před expedicí</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 a ústní ověření</w:t>
      </w:r>
    </w:p>
    <w:p>
      <w:pPr>
        <w:pStyle w:val="P32"/>
        <w:framePr w:w="10710" w:h="248" w:hRule="exact" w:wrap="none" w:vAnchor="page" w:hAnchor="margin" w:x="28" w:y="13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30.9.2026 5:03:07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montáži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výroby jízdních kol, 30.9.2026 5:03:07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Montáž celého jízdního kola d) autorizovaná osoba simuluje závady typu - poškození laku, funkce brzd, funkce řazení obou měničů (horního a dolní dorazu), uvolnění šroubového spoje, snýtování řetězu.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Charakteristika typů jízdních kol; Volba a montáž rámů, vidlice a hlavového složení jízdního kola; Montáž řidítek,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Montáž celého jízdního kola, předloží autorizovaná osoba uchazeči konkrétní komponenty a součásti jízdních kol, pro písemné a ústní ověřování je možné předložit jejich obrazové předlohy.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výroby jízdních kol, 30.9.2026 5:03:07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praxí 5 let na pozici mechanik servisu jízdních kol nebo na vedoucí pozici výroby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praxí 5 let na pozici mechanik servisu jízdních kol nebo na vedoucí pozici výroby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strojírenského směru s praxí 5 let na pozici mechanik servisu jízdních kol nebo na vedoucí pozici výroby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 profesní kvalifikace </w:t>
      </w:r>
      <w:r>
        <w:rPr>
          <w:rFonts w:ascii="Arial" w:cs="Arial" w:hAnsi="Arial" w:eastAsia="Arial"/>
          <w:b w:val="0"/>
          <w:i w:val="1"/>
          <w:caps w:val="0"/>
          <w:strike w:val="0"/>
          <w:noProof w:val="0"/>
          <w:vanish w:val="0"/>
          <w:color w:val="auto"/>
          <w:sz w:val="20"/>
          <w:u w:val="none"/>
          <w:shd w:val="clear" w:color="auto" w:fill="auto"/>
          <w:vertAlign w:val="baseline"/>
          <w:lang/>
        </w:rPr>
        <w:t>mechanik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a minimálně 7 let praxe na pozici mechanik servisu jízdních kol nebo vedoucí pozici výroby jízdních kol.</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výroby jízdních kol, 30.9.2026 5:03:07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48"/>
        <w:rPr>
          <w:rStyle w:val="C3"/>
          <w:rtl w:val="0"/>
        </w:rPr>
      </w:pPr>
    </w:p>
    <w:p>
      <w:pPr>
        <w:pStyle w:val="P35"/>
        <w:framePr w:w="10710" w:h="340" w:hRule="exact" w:wrap="none" w:vAnchor="page" w:hAnchor="margin" w:x="28" w:y="12148"/>
        <w:rPr>
          <w:rStyle w:val="C25"/>
          <w:rtl w:val="0"/>
        </w:rPr>
      </w:pPr>
      <w:r>
        <w:rPr>
          <w:rStyle w:val="C25"/>
          <w:rtl w:val="0"/>
        </w:rPr>
        <w:t>Doba přípravy na zkoušku</w:t>
      </w:r>
    </w:p>
    <w:p>
      <w:pPr>
        <w:keepNext w:val="0"/>
        <w:keepLines w:val="0"/>
        <w:framePr w:w="10766" w:h="1036"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751"/>
        <w:rPr>
          <w:rStyle w:val="C3"/>
          <w:rtl w:val="0"/>
        </w:rPr>
      </w:pPr>
    </w:p>
    <w:p>
      <w:pPr>
        <w:pStyle w:val="P35"/>
        <w:framePr w:w="10710" w:h="340" w:hRule="exact" w:wrap="none" w:vAnchor="page" w:hAnchor="margin" w:x="28" w:y="13751"/>
        <w:rPr>
          <w:rStyle w:val="C25"/>
          <w:rtl w:val="0"/>
        </w:rPr>
      </w:pPr>
      <w:r>
        <w:rPr>
          <w:rStyle w:val="C25"/>
          <w:rtl w:val="0"/>
        </w:rPr>
        <w:t>Doba pro vykonání zkoušky</w:t>
      </w:r>
    </w:p>
    <w:p>
      <w:pPr>
        <w:keepNext w:val="0"/>
        <w:keepLines w:val="0"/>
        <w:framePr w:w="10766" w:h="806"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výroby jízdních kol, 30.9.2026 5:03:07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pStyle w:val="P21"/>
        <w:framePr w:w="7654" w:h="331" w:hRule="exact" w:wrap="none" w:vAnchor="page" w:hAnchor="margin" w:x="28" w:y="15940"/>
        <w:rPr>
          <w:rStyle w:val="C16"/>
          <w:rtl w:val="0"/>
        </w:rPr>
      </w:pPr>
      <w:r>
        <w:rPr>
          <w:rStyle w:val="C16"/>
          <w:rtl w:val="0"/>
        </w:rPr>
        <w:t>Mechanik výroby jízdních kol, 30.9.2026 5:03:07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B3DD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0781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