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DE8EC3" Type="http://schemas.openxmlformats.org/officeDocument/2006/relationships/officeDocument" Target="/word/document.xml" /><Relationship Id="coreRDDE8EC3" Type="http://schemas.openxmlformats.org/package/2006/relationships/metadata/core-properties" Target="/docProps/core.xml" /><Relationship Id="customRDDE8E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výroby jízdních kol (kód: 23-117-H)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strojírenství a montáže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materiálů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typů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středového složení, klik a pedálů jízdních 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řadících systémů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Kompletace zapleteného kola včetně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Celková montáž a výstupní kontrola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bezpečnosti práce při montáži jízdních kol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Mechanik výroby jízdních kol, 20.10.2026 11:44:03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strojírenství a montáže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Popsat  značení a rozměry závitů podle norem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volbu a zvolit odpovídající nářadí pro šroubové spoje podle zadání (klíče stranové, imbusové, torx atd.)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význam dodržování předepsaných utahovacích momentů závitových spojů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řezání závitu do rámu podle zadání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Zkrátit a začistit sloupek vidlice</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lisované a lepené spoje a popsat zásady montáže</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Uvést a zdůvodnit příklady použití maziv, montážních past a lepidel při montáži jízdních kol</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postup a prostředky k opravě vnitřního závitu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Charakteristika materiálů jízdních kol</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a) Charakterizovat mechanické a technologické vlastnosti (obrobitelnost, svařitelnost...) materiálů jízdních kol</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b) Popsat specifika opracování (řezání,vrtání,broušení...) použitých materiálů (ocel, slitiny hliníku, slitiny titanu, kompozitní materiály)</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obě kritéria.</w:t>
      </w:r>
    </w:p>
    <w:p>
      <w:pPr>
        <w:pStyle w:val="P23"/>
        <w:framePr w:w="10710" w:h="340" w:hRule="exact" w:wrap="none" w:vAnchor="page" w:hAnchor="margin" w:x="28" w:y="10356"/>
        <w:rPr>
          <w:rStyle w:val="C18"/>
          <w:rtl w:val="0"/>
        </w:rPr>
      </w:pPr>
      <w:r>
        <w:rPr>
          <w:rStyle w:val="C18"/>
          <w:rtl w:val="0"/>
        </w:rPr>
        <w:t>Charakteristika typů jízdních kol</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 xml:space="preserve">a) Popsat komponenty jízdního kola v souladu s normou  ČSN 15532</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Písemné a 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konstrukci a vybavení městského jízdního kola</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konstrukci a vybavení jízdního kola trekking</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konstrukci a vybavení silničního závodního kola</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Popsat konstrukci a vybavení horského celoodpruženého horského kola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32"/>
        <w:framePr w:w="10710" w:h="248" w:hRule="exact" w:wrap="none" w:vAnchor="page" w:hAnchor="margin" w:x="28" w:y="13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20.10.2026 11:44:03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kompatibilitu rámů, vidlic a hlavových složení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geometrii rámu a vidlice jízdního kola (souosost patek, poloha zadní stavby proti přednímu trojúhelníku)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polohu držáku měniče pro montáž zadního měniče (přehazovačky)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kontrolu a opracování dosedacích ploch rámů a vidlic pro montáž</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Opracovat hlavovou trubku pro montáž hlavového složení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Opracovat středovou spojku pro montáž středového složení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Opracovat sedlovou trubku pro montáž sedlovky</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Opracovat dosedací plochy rámu a přední vidlice pro montáž kotoučové brzdy</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w:t>
      </w:r>
    </w:p>
    <w:p>
      <w:pPr>
        <w:pStyle w:val="P32"/>
        <w:framePr w:w="10710" w:h="248" w:hRule="exact" w:wrap="none" w:vAnchor="page" w:hAnchor="margin" w:x="28" w:y="7999"/>
        <w:rPr>
          <w:rStyle w:val="C23"/>
          <w:rtl w:val="0"/>
        </w:rPr>
      </w:pPr>
      <w:r>
        <w:rPr>
          <w:rStyle w:val="C23"/>
          <w:rtl w:val="0"/>
        </w:rPr>
        <w:t>Je třeba splnit všechna kritéria.</w:t>
      </w:r>
    </w:p>
    <w:p>
      <w:pPr>
        <w:pStyle w:val="P23"/>
        <w:framePr w:w="10710" w:h="340" w:hRule="exact" w:wrap="none" w:vAnchor="page" w:hAnchor="margin" w:x="28" w:y="8434"/>
        <w:rPr>
          <w:rStyle w:val="C18"/>
          <w:rtl w:val="0"/>
        </w:rPr>
      </w:pPr>
      <w:r>
        <w:rPr>
          <w:rStyle w:val="C18"/>
          <w:rtl w:val="0"/>
        </w:rPr>
        <w:t>Volba a montáž řídítek, představce, sedlovky a sedla jízdního kola</w:t>
      </w:r>
    </w:p>
    <w:p>
      <w:pPr>
        <w:pStyle w:val="P24"/>
        <w:framePr w:w="6713" w:h="376" w:hRule="exact" w:wrap="none" w:vAnchor="page" w:hAnchor="margin" w:x="45" w:y="8873"/>
        <w:rPr>
          <w:rStyle w:val="C3"/>
          <w:rtl w:val="0"/>
        </w:rPr>
      </w:pPr>
    </w:p>
    <w:p>
      <w:pPr>
        <w:pStyle w:val="P25"/>
        <w:framePr w:w="6661" w:h="249" w:hRule="exact" w:wrap="none" w:vAnchor="page" w:hAnchor="margin" w:x="71" w:y="8944"/>
        <w:rPr>
          <w:rStyle w:val="C19"/>
          <w:rtl w:val="0"/>
        </w:rPr>
      </w:pPr>
      <w:r>
        <w:rPr>
          <w:rStyle w:val="C19"/>
          <w:rtl w:val="0"/>
        </w:rPr>
        <w:t>Kritéria hodnocení</w:t>
      </w:r>
    </w:p>
    <w:p>
      <w:pPr>
        <w:pStyle w:val="P26"/>
        <w:framePr w:w="3918" w:h="376" w:hRule="exact" w:wrap="none" w:vAnchor="page" w:hAnchor="margin" w:x="6803" w:y="8873"/>
        <w:rPr>
          <w:rStyle w:val="C3"/>
          <w:rtl w:val="0"/>
        </w:rPr>
      </w:pPr>
    </w:p>
    <w:p>
      <w:pPr>
        <w:pStyle w:val="P27"/>
        <w:framePr w:w="3836" w:h="249" w:hRule="exact" w:wrap="none" w:vAnchor="page" w:hAnchor="margin" w:x="6859" w:y="8944"/>
        <w:rPr>
          <w:rStyle w:val="C20"/>
          <w:rtl w:val="0"/>
        </w:rPr>
      </w:pPr>
      <w:r>
        <w:rPr>
          <w:rStyle w:val="C20"/>
          <w:rtl w:val="0"/>
        </w:rPr>
        <w:t>Způsoby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 xml:space="preserve">a) Charakterizovat typy a materiály řídítek  a představců, jejich rozměry a kompatibilitu</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Ústní ověření</w:t>
      </w:r>
    </w:p>
    <w:p>
      <w:pPr>
        <w:pStyle w:val="P16"/>
        <w:framePr w:w="6710" w:h="607" w:hRule="exact" w:wrap="none" w:vAnchor="page" w:hAnchor="margin" w:x="45" w:y="9857"/>
        <w:rPr>
          <w:rStyle w:val="C3"/>
          <w:rtl w:val="0"/>
        </w:rPr>
      </w:pPr>
    </w:p>
    <w:p>
      <w:pPr>
        <w:pStyle w:val="P17"/>
        <w:framePr w:w="6658" w:h="480" w:hRule="exact" w:wrap="none" w:vAnchor="page" w:hAnchor="margin" w:x="71" w:y="9913"/>
        <w:rPr>
          <w:rStyle w:val="C13"/>
          <w:rtl w:val="0"/>
        </w:rPr>
      </w:pPr>
      <w:r>
        <w:rPr>
          <w:rStyle w:val="C13"/>
          <w:rtl w:val="0"/>
        </w:rPr>
        <w:t>b) Zvolit a namontovat rovná řídítka včetně dalších komponentů podle zadání</w:t>
      </w:r>
    </w:p>
    <w:p>
      <w:pPr>
        <w:pStyle w:val="P30"/>
        <w:framePr w:w="3921" w:h="607" w:hRule="exact" w:wrap="none" w:vAnchor="page" w:hAnchor="margin" w:x="6800" w:y="9857"/>
        <w:rPr>
          <w:rStyle w:val="C3"/>
          <w:rtl w:val="0"/>
        </w:rPr>
      </w:pPr>
    </w:p>
    <w:p>
      <w:pPr>
        <w:pStyle w:val="P31"/>
        <w:framePr w:w="3839" w:h="480" w:hRule="exact" w:wrap="none" w:vAnchor="page" w:hAnchor="margin" w:x="6856" w:y="9913"/>
        <w:rPr>
          <w:rStyle w:val="C22"/>
          <w:rtl w:val="0"/>
        </w:rPr>
      </w:pPr>
      <w:r>
        <w:rPr>
          <w:rStyle w:val="C22"/>
          <w:rtl w:val="0"/>
        </w:rPr>
        <w:t>Praktické předvedení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c) Zvolit a namontovat silniční řídítka (berany), představec, brzdové páky a omotávky podle zadání</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 xml:space="preserve">d) Charakterizovat  materiály sedlovek, zámků a sedel, jejich rozměry a kompatibilitu</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e) Zvolit a namontovat sedlo a sedlovku podle zadání</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Praktické předvedení</w:t>
      </w:r>
    </w:p>
    <w:p>
      <w:pPr>
        <w:pStyle w:val="P32"/>
        <w:framePr w:w="10710" w:h="248" w:hRule="exact" w:wrap="none" w:vAnchor="page" w:hAnchor="margin" w:x="28" w:y="12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20.10.2026 11:44:03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středového složení, klik a pedálů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seřiditelného středového složení a seřídit vůli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montáž klik s převodníky na středové složení se 4hrannou osou včetně dotažení předepsaným utahovacím momentem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montáž středového složení s vnějšími ložisky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montáž středového složení Press Fit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Charakterizovat levý a pravý závit při montáži pedálů a misek středového složení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Montáž řadících systémů jízdních kol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kompatibilitu řadicích systémů podle vzorků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 xml:space="preserve">c) Namontovat a seřídit přední měnič (přesmykač)  a zadní měnič (přehazovačku) podle zadání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Montáž převodových systémů jízdního kola</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Provést montáž řetězu nýtovačem</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Provést montáž řetězu s řetězovou spojkou</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Provést montáž kazetového pastorku s utažením pojistného kroužku předepsaným utahovacím momentem</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demontáž a montáž volnoběžného pastorku</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20.10.2026 11:44:03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Namontovat kompletní brzdu typu Cantilever včetně nastavení brzdových špalíků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kompletní ráfkovou brzdu typu "V" včetně nastavení brzdových špalíků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 xml:space="preserve">c) Namontovat  kompletní hydraulickou kotoučovou brzdu včetně nastavení polohy brzdiče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brzdový kotouč na zapletené kolo včetně utažemí šroubů předepsaným utahovacím momentem (INTL)</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brzdový kotouč na zapetené kolo včetně utažení pojistného kroužku předepsaným utahovacím momentem</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Zkrátit brzdovou hadici a brzdu odvzdušnit</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Charakterizovat kapaliny používané v hydraulických brzdách</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Charakterizovat kompatibilitu rozměrů brzdových kotoučů a adaptérů</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Kompletace zapleteného kola včetně plášťů</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a) Charakterizovat typy, rozměry a kompatibilitu nábojů, paprsků a niplů, ráfků a plášťů</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b) Provést zapletení a vycentrování zadního kola podle zadání</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Zkontrolovat napnutí paprsků tenzometrem</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d) Provést montáž pásky, duše a pláště podle zadání</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Celková montáž a výstupní kontrola jízdního kola</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Provést kompletní montáž jízdního kola (trekking) podle zadání</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Charakterizovat montáž a propojení jednotek pohonného systému elektrokol</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Ústní ověření</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Popsat zásady a postup výstupní kontroly jízdního kola před expedicí</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Vyhledat a odstranit závady smontovaného kola před expedicí</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 a ústní ověření</w:t>
      </w:r>
    </w:p>
    <w:p>
      <w:pPr>
        <w:pStyle w:val="P32"/>
        <w:framePr w:w="10710" w:h="248" w:hRule="exact" w:wrap="none" w:vAnchor="page" w:hAnchor="margin" w:x="28" w:y="13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20.10.2026 11:44:03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při montáži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bezpečnost práce a manipulace s materiálem na montážní lince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dodržování bezpečnostních předpisů při práci s elektrickým a pneumatickýcm nářadím a přípravky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výroby jízdních kol, 20.10.2026 11:44:03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Montáž celého jízdního kola d) autorizovaná osoba simuluje závady typu - poškození laku, funkce brzd, funkce řazení obou měničů (horního a dolní dorazu), uvolnění šroubového spoje, snýtování řetězu.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kompetence je hodnocení znalostí potřebného nářadí, nástrojů, přípravků, materiálů a jejich správného použití.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jednotlivých kompetencí je spojeno v navazující činnosti vedoucí k ucelenému montážnímu nebo servisnímu úkonu.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být vždy zvolen odpovídající postup práce a vhodné nářadí, přípravky, měřidla, montážní pasty, lepidla apod.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volbě a sestavování jednotlivých komponentů v celek musí být dodržena jejich vzájemná kompatibilita, vhodná vzájemná poloha a funkčnost celku.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založených na formě praktického předvedení se přihlíží především k bezpečnému provádění a kvalitě montážních a servisních úkonů.</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kompetencí: Charakteristika typů jízdních kol; Volba a montáž rámů, vidlice a hlavového složení jízdního kola; Montáž řidítek, představce, sedlovky a sedla jízdního kola; Montáž středového složení, klik a pedálů jízdních kol; Montáž řadicích systémů jízdních kol; Montáž převodových systémů jízdního kola; Montáž brzd jízdního kola; Kompletace zapleteného kola včetně plášťů; Montáž celého jízdního kola, předloží autorizovaná osoba uchazeči konkrétní komponenty a součásti jízdních kol, pro písemné a ústní ověřování je možné předložit jejich obrazové předlohy.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výroby jízdních kol, 20.10.2026 11:44:03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výučním listem ve strojírenském oboru s praxí 5 let na pozici mechanik servisu jízdních kol nebo na vedoucí pozici výroby jízdních kol.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s praxí 5 let na pozici mechanik servisu jízdních kol nebo na vedoucí pozici výroby jízdních kol.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strojírenského směru s praxí 5 let na pozici mechanik servisu jízdních kol nebo na vedoucí pozici výroby jízdních kol.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 profesní kvalifikace </w:t>
      </w:r>
      <w:r>
        <w:rPr>
          <w:rFonts w:ascii="Arial" w:cs="Arial" w:hAnsi="Arial" w:eastAsia="Arial"/>
          <w:b w:val="0"/>
          <w:i w:val="1"/>
          <w:caps w:val="0"/>
          <w:strike w:val="0"/>
          <w:noProof w:val="0"/>
          <w:vanish w:val="0"/>
          <w:color w:val="auto"/>
          <w:sz w:val="20"/>
          <w:u w:val="none"/>
          <w:shd w:val="clear" w:color="auto" w:fill="auto"/>
          <w:vertAlign w:val="baseline"/>
          <w:lang/>
        </w:rPr>
        <w:t>mechanik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a minimálně 7 let praxe na pozici mechanik servisu jízdních kol nebo vedoucí pozici výroby jízdních kol.</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žadatel o autorizaci splňovat nejméně v období posledních dvou let před podáním žádosti o autorizaci.</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výroby jízdních kol, 20.10.2026 11:44:03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deskou min 1,5 x 0,7 m a svěrákem, stojan montážní se dvěma upínači, s odkládací poličkou a s držákem řídítek, kompresor nebo pumpička s hadicí a hlavicí na všechny typy ventilků, bruska, akušroubovák, horkovzdušná pistole</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Nástroje a nářadí:</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zámečnického nářadí (kladivo, pilníky vč. jehlových, pilka ruční vč. listu na řezání karbonu, kleště štípací a kombinované, kleště na pojistné kroužky do děr a pro hřídele, olejnička, odjehlovač…)</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(kónusové, na závitová hlavová složení, na středová složení, centrovací, pedálové, na matice převodníků, na ventilky, na Center Lock kotouč…)</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šroubováků a klíčů (imbusové, TORX, stranové očkoploché, klíč nastavitelný do 36 mm…)</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závitníků včetně vratidel (M4-M6, M10x1, BSA 1,37"x 24)</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nářadí a přípravků na montáž rámu, vidlice a hlavového složení (sada přípravků na kompletni obrobeni dosedacích ploch rámu a přední vidlice, sada naražečů kónusu hlavového složení, sada přípravků na rovnání patek, lis na misky hlavových složení, výstružník na obrobení sedlové trubky, lis na montáž ložisek, přípravek na rovnání držáku zadního měniče)</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speciálních přípravků a klíčů na kompletaci zapletených kol (držák a šroubovák na nipl, zaklepávač hlaviček paprsků, kleště na paprsky, tabulka na výpočet délky paprsků, sada montážních pák na pláště, …)</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na převodové systémy vč. středových složení, klik a pedálů (sada přípravků na lisovaná středová složení, nýtovač řetězu, kleště na řetězy s rychlospojkou…)</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a přípravků na montáž brzd (sada na odvzdušnění brzd DOT a OIL, přípravek na roztažení pístků, řezačka na hadice hydraulických brzd, přípravek na nastavení brzdiče, lis na trny do hadic hydraulických brzd)</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(na lanka a bovdeny, na stahovací pásky…)</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 a náplně:</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Kapalina řezná, maziva, náplně hydraulických brzdových soustav, sada lepidel a pojišťovacích tmelů, montážní pasta, odmašťovací prostředky…)</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Svinovací metr, měřítko posuvné, měrka délky paprsků, tenzometr na kontrolu nanutí paprsků, měrka centrovací, sada momentových klíčů včetně bitů, centrovací vidlice …)</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a čisticí prostředky.</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48"/>
        <w:rPr>
          <w:rStyle w:val="C3"/>
          <w:rtl w:val="0"/>
        </w:rPr>
      </w:pPr>
    </w:p>
    <w:p>
      <w:pPr>
        <w:pStyle w:val="P35"/>
        <w:framePr w:w="10710" w:h="340" w:hRule="exact" w:wrap="none" w:vAnchor="page" w:hAnchor="margin" w:x="28" w:y="12148"/>
        <w:rPr>
          <w:rStyle w:val="C25"/>
          <w:rtl w:val="0"/>
        </w:rPr>
      </w:pPr>
      <w:r>
        <w:rPr>
          <w:rStyle w:val="C25"/>
          <w:rtl w:val="0"/>
        </w:rPr>
        <w:t>Doba přípravy na zkoušku</w:t>
      </w:r>
    </w:p>
    <w:p>
      <w:pPr>
        <w:keepNext w:val="0"/>
        <w:keepLines w:val="0"/>
        <w:framePr w:w="10766" w:h="1036" w:hRule="exact" w:wrap="none" w:vAnchor="page" w:hAnchor="margin" w:x="0" w:y="12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3751"/>
        <w:rPr>
          <w:rStyle w:val="C3"/>
          <w:rtl w:val="0"/>
        </w:rPr>
      </w:pPr>
    </w:p>
    <w:p>
      <w:pPr>
        <w:pStyle w:val="P35"/>
        <w:framePr w:w="10710" w:h="340" w:hRule="exact" w:wrap="none" w:vAnchor="page" w:hAnchor="margin" w:x="28" w:y="13751"/>
        <w:rPr>
          <w:rStyle w:val="C25"/>
          <w:rtl w:val="0"/>
        </w:rPr>
      </w:pPr>
      <w:r>
        <w:rPr>
          <w:rStyle w:val="C25"/>
          <w:rtl w:val="0"/>
        </w:rPr>
        <w:t>Doba pro vykonání zkoušky</w:t>
      </w:r>
    </w:p>
    <w:p>
      <w:pPr>
        <w:keepNext w:val="0"/>
        <w:keepLines w:val="0"/>
        <w:framePr w:w="10766" w:h="806" w:hRule="exact" w:wrap="none" w:vAnchor="page" w:hAnchor="margin" w:x="0" w:y="14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 výroby jízdních kol, 20.10.2026 11:44:03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4EVER,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BIKE FUN International,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pStyle w:val="P21"/>
        <w:framePr w:w="7654" w:h="331" w:hRule="exact" w:wrap="none" w:vAnchor="page" w:hAnchor="margin" w:x="28" w:y="15940"/>
        <w:rPr>
          <w:rStyle w:val="C16"/>
          <w:rtl w:val="0"/>
        </w:rPr>
      </w:pPr>
      <w:r>
        <w:rPr>
          <w:rStyle w:val="C16"/>
          <w:rtl w:val="0"/>
        </w:rPr>
        <w:t>Mechanik výroby jízdních kol, 20.10.2026 11:44:03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29E1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3655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