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DE6A31" Type="http://schemas.openxmlformats.org/officeDocument/2006/relationships/officeDocument" Target="/word/document.xml" /><Relationship Id="coreR59DE6A31" Type="http://schemas.openxmlformats.org/package/2006/relationships/metadata/core-properties" Target="/docProps/core.xml" /><Relationship Id="customR59DE6A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materiálů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typů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Mechanik výroby jízdních kol, 20.8.2026 20:01:19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 podle zadání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Charakteristika materiálů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(řezání,vrtání,broušení...)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Charakteristika typů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 xml:space="preserve">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horského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32"/>
        <w:framePr w:w="10710" w:h="248" w:hRule="exact" w:wrap="none" w:vAnchor="page" w:hAnchor="margin" w:x="28" w:y="13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20.8.2026 20:01:19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kontrolu a opracování dosedacích ploch rámů a vidlic pro montáž</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Opracovat hlavovou trubku pro montáž hlavového složení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Opracovat středovou spojku pro montáž středového složení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Opracovat sedlovou trubku pro montáž sedlovky</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Volba a montáž řídítek, představce, sedlovky a sedla jízdního kola</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 xml:space="preserve">a) Charakterizovat typy a materiály řídítek  a představců, jejich rozměry a kompatibilitu</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 xml:space="preserve">d) Charakterizovat  materiály sedlovek, zámků a sedel, jejich rozměry a kompatibilitu</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a namontovat sedlo a sedlovku podle zadání</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32"/>
        <w:framePr w:w="10710" w:h="248" w:hRule="exact" w:wrap="none" w:vAnchor="page" w:hAnchor="margin" w:x="28" w:y="12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20.8.2026 20:01:19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středového složení, klik a pedálů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seřiditelného středového složení a seřídit vůli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montáž klik s převodníky na středové složení se 4hrannou osou včetně dotažení předepsaným utahovacím momentem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středového složení s vnějšími ložisky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středového složení Press Fit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Montáž řadících systémů jízdních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kompatibilitu řadicích systémů podle vzorků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 xml:space="preserve">c) Namontovat a seřídit přední měnič (přesmykač)  a zadní měnič (přehazovačku) podle zadání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Montáž převodových systémů jízdního kola</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montáž řetězu nýtovačem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Provést montáž řetězu s řetězovou spojkou</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demontáž a montáž volnoběžného pastorku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20.8.2026 20:01:19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 xml:space="preserve">c) Namontovat  kompletní hydraulickou kotoučovou brzdu včetně nastavení polohy brzdiče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brzdový kotouč na zapletené kolo včetně utažemí šroubů předepsaným utahovacím momentem (INTL)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brzdový kotouč na zapetené kolo včetně utažení pojistného kroužku předepsaným utahovacím momentem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Zkrátit brzdovou hadici a brzdu odvzdušnit</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Charakterizovat kapaliny používané v hydraulických brzdách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Charakterizovat kompatibilitu rozměrů brzdových kotoučů a adaptérů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Kompletace zapleteného kola včetně plášťů</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Provést zapletení a vycentrování zadního kola podle zadání</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Zkontrolovat napnutí paprsků tenzometrem</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montáž pásky, duše a pláště podle zadání</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Celková montáž a výstupní kontrola jízdního kola</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Provést kompletní montáž jízdního kola (trekking) podle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Charakterizovat montáž a propojení jednotek pohonného systému elektrokol</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Popsat zásady a postup výstupní kontroly jízdního kola před expedicí</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Vyhledat a odstranit závady smontovaného kola před expedicí</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32"/>
        <w:framePr w:w="10710" w:h="248" w:hRule="exact" w:wrap="none" w:vAnchor="page" w:hAnchor="margin" w:x="28" w:y="13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20.8.2026 20:01:19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montáži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výroby jízdních kol, 20.8.2026 20:01:19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Montáž celého jízdního kola d) autorizovaná osoba simuluje závady typu - poškození laku, funkce brzd, funkce řazení obou měničů (horního a dolní dorazu), uvolnění šroubového spoje, snýtování řetězu.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Charakteristika typů jízdních kol; Volba a montáž rámů, vidlice a hlavového složení jízdního kola; Montáž řidítek,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Montáž celého jízdního kola, předloží autorizovaná osoba uchazeči konkrétní komponenty a součásti jízdních kol, pro písemné a ústní ověřování je možné předložit jejich obrazové předlohy.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výroby jízdních kol, 20.8.2026 20:01:19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strojírenského směru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 profesní kvalifikace </w:t>
      </w:r>
      <w:r>
        <w:rPr>
          <w:rFonts w:ascii="Arial" w:cs="Arial" w:hAnsi="Arial" w:eastAsia="Arial"/>
          <w:b w:val="0"/>
          <w:i w:val="1"/>
          <w:caps w:val="0"/>
          <w:strike w:val="0"/>
          <w:noProof w:val="0"/>
          <w:vanish w:val="0"/>
          <w:color w:val="auto"/>
          <w:sz w:val="20"/>
          <w:u w:val="none"/>
          <w:shd w:val="clear" w:color="auto" w:fill="auto"/>
          <w:vertAlign w:val="baseline"/>
          <w:lang/>
        </w:rPr>
        <w:t>mechanik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a minimálně 7 let praxe na pozici mechanik servisu jízdních kol nebo vedoucí pozici výroby jízdních kol.</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výroby jízdních kol, 20.8.2026 20:01:19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přípravy na zkoušku</w:t>
      </w:r>
    </w:p>
    <w:p>
      <w:pPr>
        <w:keepNext w:val="0"/>
        <w:keepLines w:val="0"/>
        <w:framePr w:w="10766" w:h="1036"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751"/>
        <w:rPr>
          <w:rStyle w:val="C3"/>
          <w:rtl w:val="0"/>
        </w:rPr>
      </w:pPr>
    </w:p>
    <w:p>
      <w:pPr>
        <w:pStyle w:val="P35"/>
        <w:framePr w:w="10710" w:h="340" w:hRule="exact" w:wrap="none" w:vAnchor="page" w:hAnchor="margin" w:x="28" w:y="13751"/>
        <w:rPr>
          <w:rStyle w:val="C25"/>
          <w:rtl w:val="0"/>
        </w:rPr>
      </w:pPr>
      <w:r>
        <w:rPr>
          <w:rStyle w:val="C25"/>
          <w:rtl w:val="0"/>
        </w:rPr>
        <w:t>Doba pro vykonání zkoušky</w:t>
      </w:r>
    </w:p>
    <w:p>
      <w:pPr>
        <w:keepNext w:val="0"/>
        <w:keepLines w:val="0"/>
        <w:framePr w:w="10766" w:h="806"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výroby jízdních kol, 20.8.2026 20:01:19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pStyle w:val="P21"/>
        <w:framePr w:w="7654" w:h="331" w:hRule="exact" w:wrap="none" w:vAnchor="page" w:hAnchor="margin" w:x="28" w:y="15940"/>
        <w:rPr>
          <w:rStyle w:val="C16"/>
          <w:rtl w:val="0"/>
        </w:rPr>
      </w:pPr>
      <w:r>
        <w:rPr>
          <w:rStyle w:val="C16"/>
          <w:rtl w:val="0"/>
        </w:rPr>
        <w:t>Mechanik výroby jízdních kol, 20.8.2026 20:01:19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8965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098E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