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7FA8B" Type="http://schemas.openxmlformats.org/officeDocument/2006/relationships/officeDocument" Target="/word/document.xml" /><Relationship Id="coreRD37FA8B" Type="http://schemas.openxmlformats.org/package/2006/relationships/metadata/core-properties" Target="/docProps/core.xml" /><Relationship Id="customRD37FA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pro prošetřování událostí, 28.9.2026 14:55:07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28.9.2026 14:55:07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28.9.2026 14:55:07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vyžadována.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pro prošetřování událostí, 28.9.2026 14:55:07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28.9.2026 14:55:07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28.9.2026 14:55:07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Detektiv pro prošetřování událostí, 28.9.2026 14:55:07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648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398A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0CF4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