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94F2C" Type="http://schemas.openxmlformats.org/officeDocument/2006/relationships/officeDocument" Target="/word/document.xml" /><Relationship Id="coreR35494F2C" Type="http://schemas.openxmlformats.org/package/2006/relationships/metadata/core-properties" Target="/docProps/core.xml" /><Relationship Id="customR35494F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30.9.2026 2:45:10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30.9.2026 2:45:10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30.9.2026 2:45:10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