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236B42" Type="http://schemas.openxmlformats.org/officeDocument/2006/relationships/officeDocument" Target="/word/document.xml" /><Relationship Id="coreR5C236B42" Type="http://schemas.openxmlformats.org/package/2006/relationships/metadata/core-properties" Target="/docProps/core.xml" /><Relationship Id="customR5C236B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potravin (kód: 29-090-H)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potravin dle technologického postupu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Výpočet spotřeby, příprava a úprava surovin pro danou potravinářskou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pro výrobu potravinářských polotovarů,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Smyslové posuzování jakosti polotovarů a hotových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základní evidence v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Výroba potravin, 31.7.2026 18:06:11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potravin dle technologického postupu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orientaci v technologickém postupu výroby konkrétního výrobku na základě výrobní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a ukázat technologický postup při výrobě konkrétního výrobku na řídicím počítači nebo na ovládacím panelu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Vysvětlit nebezpečí křížové kontaminace (fyzikální, chemické a biologické) potravinářských produktů (co může ohrozit bezpečnost potravinářských produktů)</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Výpočet spotřeby, příprava a úprava surovin pro danou potravinářskou výrobu</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Vypočítat spotřebu surovin (nebo výtěžnost výrobků) podle zvoleného technologického postupu</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Navážit potřebné množství surovin a přísad pro danou potravinářskou výrobu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w:t>
      </w:r>
    </w:p>
    <w:p>
      <w:pPr>
        <w:pStyle w:val="P12"/>
        <w:framePr w:w="6710" w:h="376" w:hRule="exact" w:wrap="none" w:vAnchor="page" w:hAnchor="margin" w:x="45" w:y="8150"/>
        <w:rPr>
          <w:rStyle w:val="C3"/>
          <w:rtl w:val="0"/>
        </w:rPr>
      </w:pPr>
    </w:p>
    <w:p>
      <w:pPr>
        <w:pStyle w:val="P13"/>
        <w:framePr w:w="6658" w:h="249" w:hRule="exact" w:wrap="none" w:vAnchor="page" w:hAnchor="margin" w:x="71" w:y="8206"/>
        <w:rPr>
          <w:rStyle w:val="C11"/>
          <w:rtl w:val="0"/>
        </w:rPr>
      </w:pPr>
      <w:r>
        <w:rPr>
          <w:rStyle w:val="C11"/>
          <w:rtl w:val="0"/>
        </w:rPr>
        <w:t>c) Připravit suroviny k technologickému zpracování</w:t>
      </w:r>
    </w:p>
    <w:p>
      <w:pPr>
        <w:pStyle w:val="P28"/>
        <w:framePr w:w="3921" w:h="376" w:hRule="exact" w:wrap="none" w:vAnchor="page" w:hAnchor="margin" w:x="6800" w:y="8150"/>
        <w:rPr>
          <w:rStyle w:val="C3"/>
          <w:rtl w:val="0"/>
        </w:rPr>
      </w:pPr>
    </w:p>
    <w:p>
      <w:pPr>
        <w:pStyle w:val="P29"/>
        <w:framePr w:w="3839" w:h="249" w:hRule="exact" w:wrap="none" w:vAnchor="page" w:hAnchor="margin" w:x="6856" w:y="8206"/>
        <w:rPr>
          <w:rStyle w:val="C21"/>
          <w:rtl w:val="0"/>
        </w:rPr>
      </w:pPr>
      <w:r>
        <w:rPr>
          <w:rStyle w:val="C21"/>
          <w:rtl w:val="0"/>
        </w:rPr>
        <w:t>Praktické předvedení a ústní ověření</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d) Rozlišit dva vzorky nebalených surovin a dva vzorky nebalených výrobků v dané potravinářské výrobě</w:t>
      </w:r>
    </w:p>
    <w:p>
      <w:pPr>
        <w:pStyle w:val="P30"/>
        <w:framePr w:w="3921" w:h="607" w:hRule="exact" w:wrap="none" w:vAnchor="page" w:hAnchor="margin" w:x="6800" w:y="8527"/>
        <w:rPr>
          <w:rStyle w:val="C3"/>
          <w:rtl w:val="0"/>
        </w:rPr>
      </w:pPr>
    </w:p>
    <w:p>
      <w:pPr>
        <w:pStyle w:val="P31"/>
        <w:framePr w:w="3839" w:h="480" w:hRule="exact" w:wrap="none" w:vAnchor="page" w:hAnchor="margin" w:x="6856" w:y="8583"/>
        <w:rPr>
          <w:rStyle w:val="C22"/>
          <w:rtl w:val="0"/>
        </w:rPr>
      </w:pPr>
      <w:r>
        <w:rPr>
          <w:rStyle w:val="C22"/>
          <w:rtl w:val="0"/>
        </w:rPr>
        <w:t>Praktické předvedení a ústní ověření</w:t>
      </w:r>
    </w:p>
    <w:p>
      <w:pPr>
        <w:pStyle w:val="P32"/>
        <w:framePr w:w="10710" w:h="248" w:hRule="exact" w:wrap="none" w:vAnchor="page" w:hAnchor="margin" w:x="28" w:y="9247"/>
        <w:rPr>
          <w:rStyle w:val="C23"/>
          <w:rtl w:val="0"/>
        </w:rPr>
      </w:pPr>
      <w:r>
        <w:rPr>
          <w:rStyle w:val="C23"/>
          <w:rtl w:val="0"/>
        </w:rPr>
        <w:t>Je třeba splnit všechna kritéria.</w:t>
      </w:r>
    </w:p>
    <w:p>
      <w:pPr>
        <w:pStyle w:val="P23"/>
        <w:framePr w:w="10710" w:h="340" w:hRule="exact" w:wrap="none" w:vAnchor="page" w:hAnchor="margin" w:x="28" w:y="9682"/>
        <w:rPr>
          <w:rStyle w:val="C18"/>
          <w:rtl w:val="0"/>
        </w:rPr>
      </w:pPr>
      <w:r>
        <w:rPr>
          <w:rStyle w:val="C18"/>
          <w:rtl w:val="0"/>
        </w:rPr>
        <w:t>Obsluha strojů a zařízení pro výrobu potravinářských polotovarů, výrobků</w:t>
      </w:r>
    </w:p>
    <w:p>
      <w:pPr>
        <w:pStyle w:val="P24"/>
        <w:framePr w:w="6713" w:h="376" w:hRule="exact" w:wrap="none" w:vAnchor="page" w:hAnchor="margin" w:x="45" w:y="10122"/>
        <w:rPr>
          <w:rStyle w:val="C3"/>
          <w:rtl w:val="0"/>
        </w:rPr>
      </w:pPr>
    </w:p>
    <w:p>
      <w:pPr>
        <w:pStyle w:val="P25"/>
        <w:framePr w:w="6661" w:h="249" w:hRule="exact" w:wrap="none" w:vAnchor="page" w:hAnchor="margin" w:x="71" w:y="10193"/>
        <w:rPr>
          <w:rStyle w:val="C19"/>
          <w:rtl w:val="0"/>
        </w:rPr>
      </w:pPr>
      <w:r>
        <w:rPr>
          <w:rStyle w:val="C19"/>
          <w:rtl w:val="0"/>
        </w:rPr>
        <w:t>Kritéria hodnocení</w:t>
      </w:r>
    </w:p>
    <w:p>
      <w:pPr>
        <w:pStyle w:val="P26"/>
        <w:framePr w:w="3918" w:h="376" w:hRule="exact" w:wrap="none" w:vAnchor="page" w:hAnchor="margin" w:x="6803" w:y="10122"/>
        <w:rPr>
          <w:rStyle w:val="C3"/>
          <w:rtl w:val="0"/>
        </w:rPr>
      </w:pPr>
    </w:p>
    <w:p>
      <w:pPr>
        <w:pStyle w:val="P27"/>
        <w:framePr w:w="3836" w:h="249" w:hRule="exact" w:wrap="none" w:vAnchor="page" w:hAnchor="margin" w:x="6859" w:y="10193"/>
        <w:rPr>
          <w:rStyle w:val="C20"/>
          <w:rtl w:val="0"/>
        </w:rPr>
      </w:pPr>
      <w:r>
        <w:rPr>
          <w:rStyle w:val="C20"/>
          <w:rtl w:val="0"/>
        </w:rPr>
        <w:t>Způsoby ověření</w:t>
      </w:r>
    </w:p>
    <w:p>
      <w:pPr>
        <w:pStyle w:val="P12"/>
        <w:framePr w:w="6710" w:h="376" w:hRule="exact" w:wrap="none" w:vAnchor="page" w:hAnchor="margin" w:x="45" w:y="10498"/>
        <w:rPr>
          <w:rStyle w:val="C3"/>
          <w:rtl w:val="0"/>
        </w:rPr>
      </w:pPr>
    </w:p>
    <w:p>
      <w:pPr>
        <w:pStyle w:val="P13"/>
        <w:framePr w:w="6658" w:h="249" w:hRule="exact" w:wrap="none" w:vAnchor="page" w:hAnchor="margin" w:x="71" w:y="10554"/>
        <w:rPr>
          <w:rStyle w:val="C11"/>
          <w:rtl w:val="0"/>
        </w:rPr>
      </w:pPr>
      <w:r>
        <w:rPr>
          <w:rStyle w:val="C11"/>
          <w:rtl w:val="0"/>
        </w:rPr>
        <w:t>a) Použít vhodné technologické vybavení při výrobě potravinářských výrobků</w:t>
      </w:r>
    </w:p>
    <w:p>
      <w:pPr>
        <w:pStyle w:val="P28"/>
        <w:framePr w:w="3921" w:h="376" w:hRule="exact" w:wrap="none" w:vAnchor="page" w:hAnchor="margin" w:x="6800" w:y="10498"/>
        <w:rPr>
          <w:rStyle w:val="C3"/>
          <w:rtl w:val="0"/>
        </w:rPr>
      </w:pPr>
    </w:p>
    <w:p>
      <w:pPr>
        <w:pStyle w:val="P29"/>
        <w:framePr w:w="3839" w:h="249" w:hRule="exact" w:wrap="none" w:vAnchor="page" w:hAnchor="margin" w:x="6856" w:y="10554"/>
        <w:rPr>
          <w:rStyle w:val="C21"/>
          <w:rtl w:val="0"/>
        </w:rPr>
      </w:pPr>
      <w:r>
        <w:rPr>
          <w:rStyle w:val="C21"/>
          <w:rtl w:val="0"/>
        </w:rPr>
        <w:t>Praktické předvedení a ústní ověření</w:t>
      </w:r>
    </w:p>
    <w:p>
      <w:pPr>
        <w:pStyle w:val="P16"/>
        <w:framePr w:w="6710" w:h="376" w:hRule="exact" w:wrap="none" w:vAnchor="page" w:hAnchor="margin" w:x="45" w:y="10874"/>
        <w:rPr>
          <w:rStyle w:val="C3"/>
          <w:rtl w:val="0"/>
        </w:rPr>
      </w:pPr>
    </w:p>
    <w:p>
      <w:pPr>
        <w:pStyle w:val="P17"/>
        <w:framePr w:w="6658" w:h="249" w:hRule="exact" w:wrap="none" w:vAnchor="page" w:hAnchor="margin" w:x="71" w:y="10930"/>
        <w:rPr>
          <w:rStyle w:val="C13"/>
          <w:rtl w:val="0"/>
        </w:rPr>
      </w:pPr>
      <w:r>
        <w:rPr>
          <w:rStyle w:val="C13"/>
          <w:rtl w:val="0"/>
        </w:rPr>
        <w:t>b) Obsluhovat stroje a zařízení v souladu se zásadami bezpečnosti práce</w:t>
      </w:r>
    </w:p>
    <w:p>
      <w:pPr>
        <w:pStyle w:val="P30"/>
        <w:framePr w:w="3921" w:h="376" w:hRule="exact" w:wrap="none" w:vAnchor="page" w:hAnchor="margin" w:x="6800" w:y="10874"/>
        <w:rPr>
          <w:rStyle w:val="C3"/>
          <w:rtl w:val="0"/>
        </w:rPr>
      </w:pPr>
    </w:p>
    <w:p>
      <w:pPr>
        <w:pStyle w:val="P31"/>
        <w:framePr w:w="3839" w:h="249" w:hRule="exact" w:wrap="none" w:vAnchor="page" w:hAnchor="margin" w:x="6856" w:y="10930"/>
        <w:rPr>
          <w:rStyle w:val="C22"/>
          <w:rtl w:val="0"/>
        </w:rPr>
      </w:pPr>
      <w:r>
        <w:rPr>
          <w:rStyle w:val="C22"/>
          <w:rtl w:val="0"/>
        </w:rPr>
        <w:t>Praktické předvedení</w:t>
      </w:r>
    </w:p>
    <w:p>
      <w:pPr>
        <w:pStyle w:val="P12"/>
        <w:framePr w:w="6710" w:h="376" w:hRule="exact" w:wrap="none" w:vAnchor="page" w:hAnchor="margin" w:x="45" w:y="11250"/>
        <w:rPr>
          <w:rStyle w:val="C3"/>
          <w:rtl w:val="0"/>
        </w:rPr>
      </w:pPr>
    </w:p>
    <w:p>
      <w:pPr>
        <w:pStyle w:val="P13"/>
        <w:framePr w:w="6658" w:h="249" w:hRule="exact" w:wrap="none" w:vAnchor="page" w:hAnchor="margin" w:x="71" w:y="11306"/>
        <w:rPr>
          <w:rStyle w:val="C11"/>
          <w:rtl w:val="0"/>
        </w:rPr>
      </w:pPr>
      <w:r>
        <w:rPr>
          <w:rStyle w:val="C11"/>
          <w:rtl w:val="0"/>
        </w:rPr>
        <w:t>c) Provést čištění a běžnou údržbu strojů a zařízení v potravinářské výrobě</w:t>
      </w:r>
    </w:p>
    <w:p>
      <w:pPr>
        <w:pStyle w:val="P28"/>
        <w:framePr w:w="3921" w:h="376" w:hRule="exact" w:wrap="none" w:vAnchor="page" w:hAnchor="margin" w:x="6800" w:y="11250"/>
        <w:rPr>
          <w:rStyle w:val="C3"/>
          <w:rtl w:val="0"/>
        </w:rPr>
      </w:pPr>
    </w:p>
    <w:p>
      <w:pPr>
        <w:pStyle w:val="P29"/>
        <w:framePr w:w="3839" w:h="249" w:hRule="exact" w:wrap="none" w:vAnchor="page" w:hAnchor="margin" w:x="6856" w:y="11306"/>
        <w:rPr>
          <w:rStyle w:val="C21"/>
          <w:rtl w:val="0"/>
        </w:rPr>
      </w:pPr>
      <w:r>
        <w:rPr>
          <w:rStyle w:val="C21"/>
          <w:rtl w:val="0"/>
        </w:rPr>
        <w:t>Praktické předvedení</w:t>
      </w:r>
    </w:p>
    <w:p>
      <w:pPr>
        <w:pStyle w:val="P32"/>
        <w:framePr w:w="10710" w:h="248" w:hRule="exact" w:wrap="none" w:vAnchor="page" w:hAnchor="margin" w:x="28" w:y="11740"/>
        <w:rPr>
          <w:rStyle w:val="C23"/>
          <w:rtl w:val="0"/>
        </w:rPr>
      </w:pPr>
      <w:r>
        <w:rPr>
          <w:rStyle w:val="C23"/>
          <w:rtl w:val="0"/>
        </w:rPr>
        <w:t>Je třeba splnit všechna kritéria.</w:t>
      </w:r>
    </w:p>
    <w:p>
      <w:pPr>
        <w:pStyle w:val="P23"/>
        <w:framePr w:w="10710" w:h="340" w:hRule="exact" w:wrap="none" w:vAnchor="page" w:hAnchor="margin" w:x="28" w:y="12176"/>
        <w:rPr>
          <w:rStyle w:val="C18"/>
          <w:rtl w:val="0"/>
        </w:rPr>
      </w:pPr>
      <w:r>
        <w:rPr>
          <w:rStyle w:val="C18"/>
          <w:rtl w:val="0"/>
        </w:rPr>
        <w:t>Smyslové posuzování jakosti polotovarů a hotových výrobků</w:t>
      </w:r>
    </w:p>
    <w:p>
      <w:pPr>
        <w:pStyle w:val="P24"/>
        <w:framePr w:w="6713" w:h="376" w:hRule="exact" w:wrap="none" w:vAnchor="page" w:hAnchor="margin" w:x="45" w:y="12615"/>
        <w:rPr>
          <w:rStyle w:val="C3"/>
          <w:rtl w:val="0"/>
        </w:rPr>
      </w:pPr>
    </w:p>
    <w:p>
      <w:pPr>
        <w:pStyle w:val="P25"/>
        <w:framePr w:w="6661" w:h="249" w:hRule="exact" w:wrap="none" w:vAnchor="page" w:hAnchor="margin" w:x="71" w:y="12686"/>
        <w:rPr>
          <w:rStyle w:val="C19"/>
          <w:rtl w:val="0"/>
        </w:rPr>
      </w:pPr>
      <w:r>
        <w:rPr>
          <w:rStyle w:val="C19"/>
          <w:rtl w:val="0"/>
        </w:rPr>
        <w:t>Kritéria hodnocení</w:t>
      </w:r>
    </w:p>
    <w:p>
      <w:pPr>
        <w:pStyle w:val="P26"/>
        <w:framePr w:w="3918" w:h="376" w:hRule="exact" w:wrap="none" w:vAnchor="page" w:hAnchor="margin" w:x="6803" w:y="12615"/>
        <w:rPr>
          <w:rStyle w:val="C3"/>
          <w:rtl w:val="0"/>
        </w:rPr>
      </w:pPr>
    </w:p>
    <w:p>
      <w:pPr>
        <w:pStyle w:val="P27"/>
        <w:framePr w:w="3836" w:h="249" w:hRule="exact" w:wrap="none" w:vAnchor="page" w:hAnchor="margin" w:x="6859" w:y="12686"/>
        <w:rPr>
          <w:rStyle w:val="C20"/>
          <w:rtl w:val="0"/>
        </w:rPr>
      </w:pPr>
      <w:r>
        <w:rPr>
          <w:rStyle w:val="C20"/>
          <w:rtl w:val="0"/>
        </w:rPr>
        <w:t>Způsoby ověření</w:t>
      </w:r>
    </w:p>
    <w:p>
      <w:pPr>
        <w:pStyle w:val="P12"/>
        <w:framePr w:w="6710" w:h="607" w:hRule="exact" w:wrap="none" w:vAnchor="page" w:hAnchor="margin" w:x="45" w:y="12991"/>
        <w:rPr>
          <w:rStyle w:val="C3"/>
          <w:rtl w:val="0"/>
        </w:rPr>
      </w:pPr>
    </w:p>
    <w:p>
      <w:pPr>
        <w:pStyle w:val="P13"/>
        <w:framePr w:w="6658" w:h="480" w:hRule="exact" w:wrap="none" w:vAnchor="page" w:hAnchor="margin" w:x="71" w:y="13047"/>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12991"/>
        <w:rPr>
          <w:rStyle w:val="C3"/>
          <w:rtl w:val="0"/>
        </w:rPr>
      </w:pPr>
    </w:p>
    <w:p>
      <w:pPr>
        <w:pStyle w:val="P29"/>
        <w:framePr w:w="3839" w:h="480" w:hRule="exact" w:wrap="none" w:vAnchor="page" w:hAnchor="margin" w:x="6856" w:y="13047"/>
        <w:rPr>
          <w:rStyle w:val="C21"/>
          <w:rtl w:val="0"/>
        </w:rPr>
      </w:pPr>
      <w:r>
        <w:rPr>
          <w:rStyle w:val="C21"/>
          <w:rtl w:val="0"/>
        </w:rPr>
        <w:t>Praktické předvedení a ústní ověření</w:t>
      </w:r>
    </w:p>
    <w:p>
      <w:pPr>
        <w:pStyle w:val="P16"/>
        <w:framePr w:w="6710" w:h="831" w:hRule="exact" w:wrap="none" w:vAnchor="page" w:hAnchor="margin" w:x="45" w:y="13598"/>
        <w:rPr>
          <w:rStyle w:val="C3"/>
          <w:rtl w:val="0"/>
        </w:rPr>
      </w:pPr>
    </w:p>
    <w:p>
      <w:pPr>
        <w:pStyle w:val="P17"/>
        <w:framePr w:w="6658" w:h="704" w:hRule="exact" w:wrap="none" w:vAnchor="page" w:hAnchor="margin" w:x="71" w:y="13654"/>
        <w:rPr>
          <w:rStyle w:val="C13"/>
          <w:rtl w:val="0"/>
        </w:rPr>
      </w:pPr>
      <w:r>
        <w:rPr>
          <w:rStyle w:val="C13"/>
          <w:rtl w:val="0"/>
        </w:rPr>
        <w:t>b) Zkontrolovat jakost potravinářských výrobků z hlediska bezpečnosti potravin, hmotnosti, velikosti a vzhledu výrobku, připravit vzorky, provést smyslové posouzení a jednoduchou zkoušku (např. měření pH, teploty)</w:t>
      </w:r>
    </w:p>
    <w:p>
      <w:pPr>
        <w:pStyle w:val="P30"/>
        <w:framePr w:w="3921" w:h="831" w:hRule="exact" w:wrap="none" w:vAnchor="page" w:hAnchor="margin" w:x="6800" w:y="13598"/>
        <w:rPr>
          <w:rStyle w:val="C3"/>
          <w:rtl w:val="0"/>
        </w:rPr>
      </w:pPr>
    </w:p>
    <w:p>
      <w:pPr>
        <w:pStyle w:val="P31"/>
        <w:framePr w:w="3839" w:h="704" w:hRule="exact" w:wrap="none" w:vAnchor="page" w:hAnchor="margin" w:x="6856" w:y="13654"/>
        <w:rPr>
          <w:rStyle w:val="C22"/>
          <w:rtl w:val="0"/>
        </w:rPr>
      </w:pPr>
      <w:r>
        <w:rPr>
          <w:rStyle w:val="C22"/>
          <w:rtl w:val="0"/>
        </w:rPr>
        <w:t>Praktické předvedení a ústní ověření</w:t>
      </w:r>
    </w:p>
    <w:p>
      <w:pPr>
        <w:pStyle w:val="P12"/>
        <w:framePr w:w="6710" w:h="831" w:hRule="exact" w:wrap="none" w:vAnchor="page" w:hAnchor="margin" w:x="45" w:y="14429"/>
        <w:rPr>
          <w:rStyle w:val="C3"/>
          <w:rtl w:val="0"/>
        </w:rPr>
      </w:pPr>
    </w:p>
    <w:p>
      <w:pPr>
        <w:pStyle w:val="P13"/>
        <w:framePr w:w="6658" w:h="704" w:hRule="exact" w:wrap="none" w:vAnchor="page" w:hAnchor="margin" w:x="71" w:y="14485"/>
        <w:rPr>
          <w:rStyle w:val="C11"/>
          <w:rtl w:val="0"/>
        </w:rPr>
      </w:pPr>
      <w:r>
        <w:rPr>
          <w:rStyle w:val="C11"/>
          <w:rtl w:val="0"/>
        </w:rPr>
        <w:t>c) Určit nebezpečí a míru rizik nedodržením bezpečnosti potravin a navrhnout nápravu a vyvodit opatření ze zjištěných nedostatků v dané výrobě potravin</w:t>
      </w:r>
    </w:p>
    <w:p>
      <w:pPr>
        <w:pStyle w:val="P28"/>
        <w:framePr w:w="3921" w:h="831" w:hRule="exact" w:wrap="none" w:vAnchor="page" w:hAnchor="margin" w:x="6800" w:y="14429"/>
        <w:rPr>
          <w:rStyle w:val="C3"/>
          <w:rtl w:val="0"/>
        </w:rPr>
      </w:pPr>
    </w:p>
    <w:p>
      <w:pPr>
        <w:pStyle w:val="P29"/>
        <w:framePr w:w="3839" w:h="704" w:hRule="exact" w:wrap="none" w:vAnchor="page" w:hAnchor="margin" w:x="6856" w:y="14485"/>
        <w:rPr>
          <w:rStyle w:val="C21"/>
          <w:rtl w:val="0"/>
        </w:rPr>
      </w:pPr>
      <w:r>
        <w:rPr>
          <w:rStyle w:val="C21"/>
          <w:rtl w:val="0"/>
        </w:rPr>
        <w:t>Praktické předvedení a ústní ověření</w:t>
      </w:r>
    </w:p>
    <w:p>
      <w:pPr>
        <w:pStyle w:val="P32"/>
        <w:framePr w:w="10710" w:h="248" w:hRule="exact" w:wrap="none" w:vAnchor="page" w:hAnchor="margin" w:x="28" w:y="153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potravin, 31.7.2026 18:06:11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základní evidence v potravinářské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Vést předepsanou operativně-technickou evidenci v potravinářské výrobě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547" w:hRule="exact" w:wrap="none" w:vAnchor="page" w:hAnchor="margin" w:x="28" w:y="3895"/>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4542"/>
        <w:rPr>
          <w:rStyle w:val="C3"/>
          <w:rtl w:val="0"/>
        </w:rPr>
      </w:pPr>
    </w:p>
    <w:p>
      <w:pPr>
        <w:pStyle w:val="P25"/>
        <w:framePr w:w="6661" w:h="249" w:hRule="exact" w:wrap="none" w:vAnchor="page" w:hAnchor="margin" w:x="71" w:y="4613"/>
        <w:rPr>
          <w:rStyle w:val="C19"/>
          <w:rtl w:val="0"/>
        </w:rPr>
      </w:pPr>
      <w:r>
        <w:rPr>
          <w:rStyle w:val="C19"/>
          <w:rtl w:val="0"/>
        </w:rPr>
        <w:t>Kritéria hodnocení</w:t>
      </w:r>
    </w:p>
    <w:p>
      <w:pPr>
        <w:pStyle w:val="P26"/>
        <w:framePr w:w="3918" w:h="376" w:hRule="exact" w:wrap="none" w:vAnchor="page" w:hAnchor="margin" w:x="6803" w:y="4542"/>
        <w:rPr>
          <w:rStyle w:val="C3"/>
          <w:rtl w:val="0"/>
        </w:rPr>
      </w:pPr>
    </w:p>
    <w:p>
      <w:pPr>
        <w:pStyle w:val="P27"/>
        <w:framePr w:w="3836" w:h="249" w:hRule="exact" w:wrap="none" w:vAnchor="page" w:hAnchor="margin" w:x="6859" w:y="4613"/>
        <w:rPr>
          <w:rStyle w:val="C20"/>
          <w:rtl w:val="0"/>
        </w:rPr>
      </w:pPr>
      <w:r>
        <w:rPr>
          <w:rStyle w:val="C20"/>
          <w:rtl w:val="0"/>
        </w:rPr>
        <w:t>Způsoby ověření</w:t>
      </w:r>
    </w:p>
    <w:p>
      <w:pPr>
        <w:pStyle w:val="P12"/>
        <w:framePr w:w="6710" w:h="607" w:hRule="exact" w:wrap="none" w:vAnchor="page" w:hAnchor="margin" w:x="45" w:y="4918"/>
        <w:rPr>
          <w:rStyle w:val="C3"/>
          <w:rtl w:val="0"/>
        </w:rPr>
      </w:pPr>
    </w:p>
    <w:p>
      <w:pPr>
        <w:pStyle w:val="P13"/>
        <w:framePr w:w="6658" w:h="480" w:hRule="exact" w:wrap="none" w:vAnchor="page" w:hAnchor="margin" w:x="71" w:y="4974"/>
        <w:rPr>
          <w:rStyle w:val="C11"/>
          <w:rtl w:val="0"/>
        </w:rPr>
      </w:pPr>
      <w:r>
        <w:rPr>
          <w:rStyle w:val="C11"/>
          <w:rtl w:val="0"/>
        </w:rPr>
        <w:t>a) Sledovat významné parametry příslušných výrobních podmínek a provést záznam hodnot, uvést postup při překročení kritických mezí těchto parametrů</w:t>
      </w:r>
    </w:p>
    <w:p>
      <w:pPr>
        <w:pStyle w:val="P28"/>
        <w:framePr w:w="3921" w:h="607" w:hRule="exact" w:wrap="none" w:vAnchor="page" w:hAnchor="margin" w:x="6800" w:y="4918"/>
        <w:rPr>
          <w:rStyle w:val="C3"/>
          <w:rtl w:val="0"/>
        </w:rPr>
      </w:pPr>
    </w:p>
    <w:p>
      <w:pPr>
        <w:pStyle w:val="P29"/>
        <w:framePr w:w="3839" w:h="480" w:hRule="exact" w:wrap="none" w:vAnchor="page" w:hAnchor="margin" w:x="6856" w:y="4974"/>
        <w:rPr>
          <w:rStyle w:val="C21"/>
          <w:rtl w:val="0"/>
        </w:rPr>
      </w:pPr>
      <w:r>
        <w:rPr>
          <w:rStyle w:val="C21"/>
          <w:rtl w:val="0"/>
        </w:rPr>
        <w:t>Praktické předvedení a ústní ověření</w:t>
      </w:r>
    </w:p>
    <w:p>
      <w:pPr>
        <w:pStyle w:val="P16"/>
        <w:framePr w:w="6710" w:h="376" w:hRule="exact" w:wrap="none" w:vAnchor="page" w:hAnchor="margin" w:x="45" w:y="5525"/>
        <w:rPr>
          <w:rStyle w:val="C3"/>
          <w:rtl w:val="0"/>
        </w:rPr>
      </w:pPr>
    </w:p>
    <w:p>
      <w:pPr>
        <w:pStyle w:val="P17"/>
        <w:framePr w:w="6658" w:h="249" w:hRule="exact" w:wrap="none" w:vAnchor="page" w:hAnchor="margin" w:x="71" w:y="5581"/>
        <w:rPr>
          <w:rStyle w:val="C13"/>
          <w:rtl w:val="0"/>
        </w:rPr>
      </w:pPr>
      <w:r>
        <w:rPr>
          <w:rStyle w:val="C13"/>
          <w:rtl w:val="0"/>
        </w:rPr>
        <w:t>b) Dodržovat hygienické předpisy a osobní hygienu</w:t>
      </w:r>
    </w:p>
    <w:p>
      <w:pPr>
        <w:pStyle w:val="P30"/>
        <w:framePr w:w="3921" w:h="376" w:hRule="exact" w:wrap="none" w:vAnchor="page" w:hAnchor="margin" w:x="6800" w:y="5525"/>
        <w:rPr>
          <w:rStyle w:val="C3"/>
          <w:rtl w:val="0"/>
        </w:rPr>
      </w:pPr>
    </w:p>
    <w:p>
      <w:pPr>
        <w:pStyle w:val="P31"/>
        <w:framePr w:w="3839" w:h="249" w:hRule="exact" w:wrap="none" w:vAnchor="page" w:hAnchor="margin" w:x="6856" w:y="5581"/>
        <w:rPr>
          <w:rStyle w:val="C22"/>
          <w:rtl w:val="0"/>
        </w:rPr>
      </w:pPr>
      <w:r>
        <w:rPr>
          <w:rStyle w:val="C22"/>
          <w:rtl w:val="0"/>
        </w:rPr>
        <w:t>Praktické předvedení a ústní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c) Dodržovat sanitační řád určený pro provoz výroby potravin</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 a ústní ověření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d) Používat během práce pracovní oděv a ochranné pomůcky</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607" w:hRule="exact" w:wrap="none" w:vAnchor="page" w:hAnchor="margin" w:x="45" w:y="6653"/>
        <w:rPr>
          <w:rStyle w:val="C3"/>
          <w:rtl w:val="0"/>
        </w:rPr>
      </w:pPr>
    </w:p>
    <w:p>
      <w:pPr>
        <w:pStyle w:val="P13"/>
        <w:framePr w:w="6658" w:h="480" w:hRule="exact" w:wrap="none" w:vAnchor="page" w:hAnchor="margin" w:x="71" w:y="6709"/>
        <w:rPr>
          <w:rStyle w:val="C11"/>
          <w:rtl w:val="0"/>
        </w:rPr>
      </w:pPr>
      <w:r>
        <w:rPr>
          <w:rStyle w:val="C11"/>
          <w:rtl w:val="0"/>
        </w:rPr>
        <w:t>e) Dodržovat zásady bezpečnosti a ochrany zdraví při práci a požární prevence</w:t>
      </w:r>
    </w:p>
    <w:p>
      <w:pPr>
        <w:pStyle w:val="P28"/>
        <w:framePr w:w="3921" w:h="607" w:hRule="exact" w:wrap="none" w:vAnchor="page" w:hAnchor="margin" w:x="6800" w:y="6653"/>
        <w:rPr>
          <w:rStyle w:val="C3"/>
          <w:rtl w:val="0"/>
        </w:rPr>
      </w:pPr>
    </w:p>
    <w:p>
      <w:pPr>
        <w:pStyle w:val="P29"/>
        <w:framePr w:w="3839" w:h="480" w:hRule="exact" w:wrap="none" w:vAnchor="page" w:hAnchor="margin" w:x="6856" w:y="6709"/>
        <w:rPr>
          <w:rStyle w:val="C21"/>
          <w:rtl w:val="0"/>
        </w:rPr>
      </w:pPr>
      <w:r>
        <w:rPr>
          <w:rStyle w:val="C21"/>
          <w:rtl w:val="0"/>
        </w:rPr>
        <w:t>Praktické předvedení a ústní ověření</w:t>
      </w:r>
    </w:p>
    <w:p>
      <w:pPr>
        <w:pStyle w:val="P16"/>
        <w:framePr w:w="6710" w:h="607" w:hRule="exact" w:wrap="none" w:vAnchor="page" w:hAnchor="margin" w:x="45" w:y="7260"/>
        <w:rPr>
          <w:rStyle w:val="C3"/>
          <w:rtl w:val="0"/>
        </w:rPr>
      </w:pPr>
    </w:p>
    <w:p>
      <w:pPr>
        <w:pStyle w:val="P17"/>
        <w:framePr w:w="6658" w:h="480" w:hRule="exact" w:wrap="none" w:vAnchor="page" w:hAnchor="margin" w:x="71" w:y="7316"/>
        <w:rPr>
          <w:rStyle w:val="C13"/>
          <w:rtl w:val="0"/>
        </w:rPr>
      </w:pPr>
      <w:r>
        <w:rPr>
          <w:rStyle w:val="C13"/>
          <w:rtl w:val="0"/>
        </w:rPr>
        <w:t>f) Uvést specifická bezpečnostní rizika související s manipulací se strojním vybavením</w:t>
      </w:r>
    </w:p>
    <w:p>
      <w:pPr>
        <w:pStyle w:val="P30"/>
        <w:framePr w:w="3921" w:h="607" w:hRule="exact" w:wrap="none" w:vAnchor="page" w:hAnchor="margin" w:x="6800" w:y="7260"/>
        <w:rPr>
          <w:rStyle w:val="C3"/>
          <w:rtl w:val="0"/>
        </w:rPr>
      </w:pPr>
    </w:p>
    <w:p>
      <w:pPr>
        <w:pStyle w:val="P31"/>
        <w:framePr w:w="3839" w:h="480" w:hRule="exact" w:wrap="none" w:vAnchor="page" w:hAnchor="margin" w:x="6856" w:y="7316"/>
        <w:rPr>
          <w:rStyle w:val="C22"/>
          <w:rtl w:val="0"/>
        </w:rPr>
      </w:pPr>
      <w:r>
        <w:rPr>
          <w:rStyle w:val="C22"/>
          <w:rtl w:val="0"/>
        </w:rPr>
        <w:t>Ústní ověření</w:t>
      </w:r>
    </w:p>
    <w:p>
      <w:pPr>
        <w:pStyle w:val="P32"/>
        <w:framePr w:w="10710" w:h="248" w:hRule="exact" w:wrap="none" w:vAnchor="page" w:hAnchor="margin" w:x="28" w:y="79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potravin, 31.7.2026 18:06:11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https://www.nsp.cz/jednotka-prace/pracovnik-vyroby-potravin#zdravotni-zpusobilost).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zdravotní průkaz pracovníka v potravinářství.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potravin s využitím technologických postupů a hygienických zásad zacházení s potravinářskými surovinami, polotovary a potravinářskými výrobky.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mechanizované nebo automatizované potravinářské výroby např.: výroba konzerv, nápojů, cukrovinek, mléka, sýrů a dalších mlékárenských výrobků, lihu, lihovin, sladu, piva a mlýnských výrobků.</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konkrétního potravinářského výrobku.</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„Výpočet spotřeby, příprava a úprava surovin pro danou potravinářskou výrobu" si zkoušející připraví vzorky surovin a výrobků dané potravinářské výroby.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036"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Výroba potravin, 31.7.2026 18:06:11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potravinářství a střední vzdělání s maturitní zkouškou a alespoň 5 let odborné praxe v oblasti výroby potravin nebo ve funkci učitele odborného výcviku nebo praktického vyučování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potravinářské výroby nebo ve funkci učitele praktického vyučování nebo odborného výcviku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potravinářské výroby nebo ve funkci učitele praktického vyučování nebo odborného výcviku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potravinářské výroby nebo ve funkci učitele odborných předmětů nebo praktického vyučování nebo odborného výcviku v oboru vzdělání zaměřeném na potravinářskou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89"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•Provozy potravinářské výroby s výrobními linkami a přísun potřebné energie</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potravin</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výrobny potravinářských výrobků</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část výrobní dokumentace</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324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4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Výroba potravin, 31.7.2026 18:06:11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potravin, 31.7.2026 18:06:11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pStyle w:val="P21"/>
        <w:framePr w:w="7654" w:h="331" w:hRule="exact" w:wrap="none" w:vAnchor="page" w:hAnchor="margin" w:x="28" w:y="15940"/>
        <w:rPr>
          <w:rStyle w:val="C16"/>
          <w:rtl w:val="0"/>
        </w:rPr>
      </w:pPr>
      <w:r>
        <w:rPr>
          <w:rStyle w:val="C16"/>
          <w:rtl w:val="0"/>
        </w:rPr>
        <w:t>Výroba potravin, 31.7.2026 18:06:11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AA501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B9F0E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548908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