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F1E59B" Type="http://schemas.openxmlformats.org/officeDocument/2006/relationships/officeDocument" Target="/word/document.xml" /><Relationship Id="coreR52F1E59B" Type="http://schemas.openxmlformats.org/package/2006/relationships/metadata/core-properties" Target="/docProps/core.xml" /><Relationship Id="customR52F1E5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rukavičkářské výrobě (kód: 32-035-E)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technologických podmínek pro výrobu rukavic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dílců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přípravných a pomocných pracovních operací při výrobě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spojování a šití dílců a součástí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dokončování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rukavičkářské výrobě, 9.9.2026 19:07:55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technologických podmínek pro výrobu rukavic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a popsat vhodný pracovní postup u zadané pracovní operace při výrobě rukavic</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Zvolit materiál vhodný ke zhotovení  určeného typu rukavic z předložených vzorků, popsat jeho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technologické podmínky pro zadanou pracovní operaci při výrobě rukavic</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Výroba dílců rukavic</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Vyjmenovat a charakterizovat základní materiály vhodné pro výrobu rukavic</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vysekávání dílců na vysekávacím stroji, vyjmenovat potřebná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Popsat způsob ručního vykrajování dílců, vyjmenovat potřebné nástroje a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Vyseknout nebo vykrojit jednoduché dílce rukavic, popsat pracovní postup s ohledem na hospodárné zpracování materiálu a dodržování zásad BOZP</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a ústní ověření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Popsat rozdíl v technologii vysekávání přírodních a syntetických materiálů</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Provádění přípravných a pomocných pracovních operací při výrobě rukavic</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Vyjmenovat přípravné a pomocné pracovní operace používané při výrobě rukavic</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Vykonat přípravnou pracovní operaci podle technologického postupu a zadání, popsat pracovní postup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Obrátit jeden pár ušitých rukavic na pomocném zařízení, dbát na přesné dotvarování hran při zpracování rukavic</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Zkompletovat ušitý pár rukavic s podšívkou, dbát na přesnost provedení, popsat pracovní postup</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32"/>
        <w:framePr w:w="10710" w:h="248" w:hRule="exact" w:wrap="none" w:vAnchor="page" w:hAnchor="margin" w:x="28" w:y="13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9.9.2026 19:07:55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Sesadit a spojit dílce rukavic šitím, popsat pracovní postup a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Sešít podšívkové dílce rukavic, popsat pracovní postup a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Úprava a dokončování rukavic</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pracovní operace, které jsou používány při úpravě a dokončování rukavic</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úpravu vzhledu rukavic dle dané technologie,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Dokončit výrobek dle dané technické dokumentace, popsat účel pracovní operace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Provést pracovní operaci balení výrobku, připravit hotový výrobek k expedici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rukavičkářské výrobě, 9.9.2026 19:07:55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rukavičkářské výrobě.</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dílců rukavic</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zadá autorizovaná osoba pro ověření kritérií hodnocení počet dílců rukavic (v minimálním počtu 2 - maximálně 10 dílců pro konkrétní druh rukavic), a to podle zaměření konkrétní kožedělné výroby a místa konání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stanoví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Výroba dílců rukavic, </w:t>
      </w:r>
      <w:r>
        <w:rPr>
          <w:rFonts w:ascii="Arial" w:cs="Arial" w:hAnsi="Arial" w:eastAsia="Arial"/>
          <w:b w:val="0"/>
          <w:i w:val="0"/>
          <w:caps w:val="0"/>
          <w:strike w:val="0"/>
          <w:noProof w:val="0"/>
          <w:vanish w:val="0"/>
          <w:color w:val="auto"/>
          <w:sz w:val="20"/>
          <w:u w:val="none"/>
          <w:shd w:val="clear" w:color="auto" w:fill="auto"/>
          <w:vertAlign w:val="baseline"/>
          <w:lang/>
        </w:rPr>
        <w:t>kritérium hodnocení d), zda budou dílce rukavic zhotoveny technologií vysekávání na vysekávacím stroji, nebo ručním vykrajováním s přihlédnutím k technické dokumentaci pro daný výrobek.</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dílně určené ke zhotovování rukavic, u konkrétních pracovních operací a strojů.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celková kvalita provedení, správná obsluha strojů, nářadí a zařízení při dodržení zásad BOZP.</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rukavičkářské výrobě, 9.9.2026 19:07:55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rukavičkář nebo výrobce kožedělného zboží a střední vzdělání s maturitní zkouškou v jiném oboru a alespoň 5 let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 Rukavičkář/rukavičkářka nebo 32-035-E Dělník/dělnice v rukavičkářské výrobě a střední vzdělání s maturitní zkouškou a alespoň 5 let praxe v oblasti rukavičkářské výroby nebo ve funkci učitele odborného výcviku nebo praktického vyučování v oblasti rukavičkářské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rukavičkářské výrobě, 9.9.2026 19:07:55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•Kožedělná/rukavičkářská dílna vybavená rukavičkářskými stroji, zařízením a nářadím pro zhotovení výrobků, pro danou rukavičkářskou technologii, odpovídající bezpečnostním a hygienickým předpisům, přísun potřebné energie</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nářadí a zařízení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(vrchový, podšívkový a ztužovací materiál, nitě, ozdoby)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materiály pro výrobu společenských, sportovních, pracovních rukavic, vrchové a podšívkové dílce rukavic, výztuže, kování, paspulky, lemovky a nitě (v minimálním počtu 2-5 kusů od každého druhu materiálu)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společenských, sportovních, pracovních rukavic (v minimálním počtu 2 - maximálně 5 od každého druhu rukavic)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rukavičkářské výrobě, 9.9.2026 19:07:55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Dělník/dělnice v rukavičkářské výrobě, 9.9.2026 19:07:55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EA51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D095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A131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