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2A84F" Type="http://schemas.openxmlformats.org/officeDocument/2006/relationships/officeDocument" Target="/word/document.xml" /><Relationship Id="coreR3F82A84F" Type="http://schemas.openxmlformats.org/package/2006/relationships/metadata/core-properties" Target="/docProps/core.xml" /><Relationship Id="customR3F82A8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30.9.2026 4:43:57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30.9.2026 4:43:57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