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95AB623" Type="http://schemas.openxmlformats.org/officeDocument/2006/relationships/officeDocument" Target="/word/document.xml" /><Relationship Id="coreR695AB623" Type="http://schemas.openxmlformats.org/package/2006/relationships/metadata/core-properties" Target="/docProps/core.xml" /><Relationship Id="customR695AB62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Obsluha nakládacích a přibírkových strojů v dole (kód: 21-070-H)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Obsluha strojů a zařízení při povrchové a hlubinné těžbě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Příprava nakládacího a přibírkového stroje k provozu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Obsluha strojů a zařízení v dole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Přibírka počvy přibírkovým strojem</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Nakládání materiálů (těživa) nakládacím strojem</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Ošetřování a údržba strojů a zařízení v dole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Vedení provozních záznamů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29.11.2016 do: 29.01.2024</w:t>
      </w:r>
    </w:p>
    <w:p>
      <w:pPr>
        <w:pStyle w:val="P21"/>
        <w:framePr w:w="7654" w:h="331" w:hRule="exact" w:wrap="none" w:vAnchor="page" w:hAnchor="margin" w:x="28" w:y="15940"/>
        <w:rPr>
          <w:rStyle w:val="C16"/>
          <w:rtl w:val="0"/>
        </w:rPr>
      </w:pPr>
      <w:r>
        <w:rPr>
          <w:rStyle w:val="C16"/>
          <w:rtl w:val="0"/>
        </w:rPr>
        <w:t>Obsluha nakládacích a přibírkových strojů v dole, 11.9.2026 20:57:57</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Příprava nakládacího a přibírkového stroje k provozu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Určit podle pokynů pro obsluhu a údržbu postup a způsob provádění prohlídky nakládacího a přibírkového stroje před zahájením provozu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Provést prohlídku nakládacího a přibírkového stroje na pracovišti před zahájením provozu</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w:t>
      </w:r>
    </w:p>
    <w:p>
      <w:pPr>
        <w:pStyle w:val="P32"/>
        <w:framePr w:w="10710" w:h="248" w:hRule="exact" w:wrap="none" w:vAnchor="page" w:hAnchor="margin" w:x="28" w:y="4854"/>
        <w:rPr>
          <w:rStyle w:val="C23"/>
          <w:rtl w:val="0"/>
        </w:rPr>
      </w:pPr>
      <w:r>
        <w:rPr>
          <w:rStyle w:val="C23"/>
          <w:rtl w:val="0"/>
        </w:rPr>
        <w:t>Je třeba splnit obě kritéria.</w:t>
      </w:r>
    </w:p>
    <w:p>
      <w:pPr>
        <w:pStyle w:val="P23"/>
        <w:framePr w:w="10710" w:h="340" w:hRule="exact" w:wrap="none" w:vAnchor="page" w:hAnchor="margin" w:x="28" w:y="5290"/>
        <w:rPr>
          <w:rStyle w:val="C18"/>
          <w:rtl w:val="0"/>
        </w:rPr>
      </w:pPr>
      <w:r>
        <w:rPr>
          <w:rStyle w:val="C18"/>
          <w:rtl w:val="0"/>
        </w:rPr>
        <w:t>Obsluha strojů a zařízení v dole</w:t>
      </w:r>
    </w:p>
    <w:p>
      <w:pPr>
        <w:pStyle w:val="P24"/>
        <w:framePr w:w="6713" w:h="376" w:hRule="exact" w:wrap="none" w:vAnchor="page" w:hAnchor="margin" w:x="45" w:y="5729"/>
        <w:rPr>
          <w:rStyle w:val="C3"/>
          <w:rtl w:val="0"/>
        </w:rPr>
      </w:pPr>
    </w:p>
    <w:p>
      <w:pPr>
        <w:pStyle w:val="P25"/>
        <w:framePr w:w="6661" w:h="249" w:hRule="exact" w:wrap="none" w:vAnchor="page" w:hAnchor="margin" w:x="71" w:y="5800"/>
        <w:rPr>
          <w:rStyle w:val="C19"/>
          <w:rtl w:val="0"/>
        </w:rPr>
      </w:pPr>
      <w:r>
        <w:rPr>
          <w:rStyle w:val="C19"/>
          <w:rtl w:val="0"/>
        </w:rPr>
        <w:t>Kritéria hodnocení</w:t>
      </w:r>
    </w:p>
    <w:p>
      <w:pPr>
        <w:pStyle w:val="P26"/>
        <w:framePr w:w="3918" w:h="376" w:hRule="exact" w:wrap="none" w:vAnchor="page" w:hAnchor="margin" w:x="6803" w:y="5729"/>
        <w:rPr>
          <w:rStyle w:val="C3"/>
          <w:rtl w:val="0"/>
        </w:rPr>
      </w:pPr>
    </w:p>
    <w:p>
      <w:pPr>
        <w:pStyle w:val="P27"/>
        <w:framePr w:w="3836" w:h="249" w:hRule="exact" w:wrap="none" w:vAnchor="page" w:hAnchor="margin" w:x="6859" w:y="5800"/>
        <w:rPr>
          <w:rStyle w:val="C20"/>
          <w:rtl w:val="0"/>
        </w:rPr>
      </w:pPr>
      <w:r>
        <w:rPr>
          <w:rStyle w:val="C20"/>
          <w:rtl w:val="0"/>
        </w:rPr>
        <w:t>Způsoby ověření</w:t>
      </w:r>
    </w:p>
    <w:p>
      <w:pPr>
        <w:pStyle w:val="P12"/>
        <w:framePr w:w="6710" w:h="376" w:hRule="exact" w:wrap="none" w:vAnchor="page" w:hAnchor="margin" w:x="45" w:y="6106"/>
        <w:rPr>
          <w:rStyle w:val="C3"/>
          <w:rtl w:val="0"/>
        </w:rPr>
      </w:pPr>
    </w:p>
    <w:p>
      <w:pPr>
        <w:pStyle w:val="P13"/>
        <w:framePr w:w="6658" w:h="249" w:hRule="exact" w:wrap="none" w:vAnchor="page" w:hAnchor="margin" w:x="71" w:y="6162"/>
        <w:rPr>
          <w:rStyle w:val="C11"/>
          <w:rtl w:val="0"/>
        </w:rPr>
      </w:pPr>
      <w:r>
        <w:rPr>
          <w:rStyle w:val="C11"/>
          <w:rtl w:val="0"/>
        </w:rPr>
        <w:t>a) Popsat nakládací a přibírkový stroj a vysvětlit jeho funkci</w:t>
      </w:r>
    </w:p>
    <w:p>
      <w:pPr>
        <w:pStyle w:val="P28"/>
        <w:framePr w:w="3921" w:h="376" w:hRule="exact" w:wrap="none" w:vAnchor="page" w:hAnchor="margin" w:x="6800" w:y="6106"/>
        <w:rPr>
          <w:rStyle w:val="C3"/>
          <w:rtl w:val="0"/>
        </w:rPr>
      </w:pPr>
    </w:p>
    <w:p>
      <w:pPr>
        <w:pStyle w:val="P29"/>
        <w:framePr w:w="3839" w:h="249" w:hRule="exact" w:wrap="none" w:vAnchor="page" w:hAnchor="margin" w:x="6856" w:y="6162"/>
        <w:rPr>
          <w:rStyle w:val="C21"/>
          <w:rtl w:val="0"/>
        </w:rPr>
      </w:pPr>
      <w:r>
        <w:rPr>
          <w:rStyle w:val="C21"/>
          <w:rtl w:val="0"/>
        </w:rPr>
        <w:t>Ústní ověření</w:t>
      </w:r>
    </w:p>
    <w:p>
      <w:pPr>
        <w:pStyle w:val="P16"/>
        <w:framePr w:w="6710" w:h="376" w:hRule="exact" w:wrap="none" w:vAnchor="page" w:hAnchor="margin" w:x="45" w:y="6482"/>
        <w:rPr>
          <w:rStyle w:val="C3"/>
          <w:rtl w:val="0"/>
        </w:rPr>
      </w:pPr>
    </w:p>
    <w:p>
      <w:pPr>
        <w:pStyle w:val="P17"/>
        <w:framePr w:w="6658" w:h="249" w:hRule="exact" w:wrap="none" w:vAnchor="page" w:hAnchor="margin" w:x="71" w:y="6538"/>
        <w:rPr>
          <w:rStyle w:val="C13"/>
          <w:rtl w:val="0"/>
        </w:rPr>
      </w:pPr>
      <w:r>
        <w:rPr>
          <w:rStyle w:val="C13"/>
          <w:rtl w:val="0"/>
        </w:rPr>
        <w:t>b) Předvést řízení a ovládání nakládacího a přibírkového stroje</w:t>
      </w:r>
    </w:p>
    <w:p>
      <w:pPr>
        <w:pStyle w:val="P30"/>
        <w:framePr w:w="3921" w:h="376" w:hRule="exact" w:wrap="none" w:vAnchor="page" w:hAnchor="margin" w:x="6800" w:y="6482"/>
        <w:rPr>
          <w:rStyle w:val="C3"/>
          <w:rtl w:val="0"/>
        </w:rPr>
      </w:pPr>
    </w:p>
    <w:p>
      <w:pPr>
        <w:pStyle w:val="P31"/>
        <w:framePr w:w="3839" w:h="249" w:hRule="exact" w:wrap="none" w:vAnchor="page" w:hAnchor="margin" w:x="6856" w:y="6538"/>
        <w:rPr>
          <w:rStyle w:val="C22"/>
          <w:rtl w:val="0"/>
        </w:rPr>
      </w:pPr>
      <w:r>
        <w:rPr>
          <w:rStyle w:val="C22"/>
          <w:rtl w:val="0"/>
        </w:rPr>
        <w:t>Praktické předvedení a ústní ověření</w:t>
      </w:r>
    </w:p>
    <w:p>
      <w:pPr>
        <w:pStyle w:val="P12"/>
        <w:framePr w:w="6710" w:h="831" w:hRule="exact" w:wrap="none" w:vAnchor="page" w:hAnchor="margin" w:x="45" w:y="6858"/>
        <w:rPr>
          <w:rStyle w:val="C3"/>
          <w:rtl w:val="0"/>
        </w:rPr>
      </w:pPr>
    </w:p>
    <w:p>
      <w:pPr>
        <w:pStyle w:val="P13"/>
        <w:framePr w:w="6658" w:h="704" w:hRule="exact" w:wrap="none" w:vAnchor="page" w:hAnchor="margin" w:x="71" w:y="6914"/>
        <w:rPr>
          <w:rStyle w:val="C11"/>
          <w:rtl w:val="0"/>
        </w:rPr>
      </w:pPr>
      <w:r>
        <w:rPr>
          <w:rStyle w:val="C11"/>
          <w:rtl w:val="0"/>
        </w:rPr>
        <w:t>c) Popsat bezpečnost práce při obsluze nakládacího a přibírkového stroje a osobní ochranné pracovní prostředky potřebné k obsluze nakládacího a přibírkového stroje</w:t>
      </w:r>
    </w:p>
    <w:p>
      <w:pPr>
        <w:pStyle w:val="P28"/>
        <w:framePr w:w="3921" w:h="831" w:hRule="exact" w:wrap="none" w:vAnchor="page" w:hAnchor="margin" w:x="6800" w:y="6858"/>
        <w:rPr>
          <w:rStyle w:val="C3"/>
          <w:rtl w:val="0"/>
        </w:rPr>
      </w:pPr>
    </w:p>
    <w:p>
      <w:pPr>
        <w:pStyle w:val="P29"/>
        <w:framePr w:w="3839" w:h="704" w:hRule="exact" w:wrap="none" w:vAnchor="page" w:hAnchor="margin" w:x="6856" w:y="6914"/>
        <w:rPr>
          <w:rStyle w:val="C21"/>
          <w:rtl w:val="0"/>
        </w:rPr>
      </w:pPr>
      <w:r>
        <w:rPr>
          <w:rStyle w:val="C21"/>
          <w:rtl w:val="0"/>
        </w:rPr>
        <w:t>Ústní ověření</w:t>
      </w:r>
    </w:p>
    <w:p>
      <w:pPr>
        <w:pStyle w:val="P32"/>
        <w:framePr w:w="10710" w:h="248" w:hRule="exact" w:wrap="none" w:vAnchor="page" w:hAnchor="margin" w:x="28" w:y="7802"/>
        <w:rPr>
          <w:rStyle w:val="C23"/>
          <w:rtl w:val="0"/>
        </w:rPr>
      </w:pPr>
      <w:r>
        <w:rPr>
          <w:rStyle w:val="C23"/>
          <w:rtl w:val="0"/>
        </w:rPr>
        <w:t>Je třeba splnit všechna kritéria.</w:t>
      </w:r>
    </w:p>
    <w:p>
      <w:pPr>
        <w:pStyle w:val="P23"/>
        <w:framePr w:w="10710" w:h="340" w:hRule="exact" w:wrap="none" w:vAnchor="page" w:hAnchor="margin" w:x="28" w:y="8238"/>
        <w:rPr>
          <w:rStyle w:val="C18"/>
          <w:rtl w:val="0"/>
        </w:rPr>
      </w:pPr>
      <w:r>
        <w:rPr>
          <w:rStyle w:val="C18"/>
          <w:rtl w:val="0"/>
        </w:rPr>
        <w:t>Přibírka počvy přibírkovým strojem</w:t>
      </w:r>
    </w:p>
    <w:p>
      <w:pPr>
        <w:pStyle w:val="P24"/>
        <w:framePr w:w="6713" w:h="376" w:hRule="exact" w:wrap="none" w:vAnchor="page" w:hAnchor="margin" w:x="45" w:y="8677"/>
        <w:rPr>
          <w:rStyle w:val="C3"/>
          <w:rtl w:val="0"/>
        </w:rPr>
      </w:pPr>
    </w:p>
    <w:p>
      <w:pPr>
        <w:pStyle w:val="P25"/>
        <w:framePr w:w="6661" w:h="249" w:hRule="exact" w:wrap="none" w:vAnchor="page" w:hAnchor="margin" w:x="71" w:y="8748"/>
        <w:rPr>
          <w:rStyle w:val="C19"/>
          <w:rtl w:val="0"/>
        </w:rPr>
      </w:pPr>
      <w:r>
        <w:rPr>
          <w:rStyle w:val="C19"/>
          <w:rtl w:val="0"/>
        </w:rPr>
        <w:t>Kritéria hodnocení</w:t>
      </w:r>
    </w:p>
    <w:p>
      <w:pPr>
        <w:pStyle w:val="P26"/>
        <w:framePr w:w="3918" w:h="376" w:hRule="exact" w:wrap="none" w:vAnchor="page" w:hAnchor="margin" w:x="6803" w:y="8677"/>
        <w:rPr>
          <w:rStyle w:val="C3"/>
          <w:rtl w:val="0"/>
        </w:rPr>
      </w:pPr>
    </w:p>
    <w:p>
      <w:pPr>
        <w:pStyle w:val="P27"/>
        <w:framePr w:w="3836" w:h="249" w:hRule="exact" w:wrap="none" w:vAnchor="page" w:hAnchor="margin" w:x="6859" w:y="8748"/>
        <w:rPr>
          <w:rStyle w:val="C20"/>
          <w:rtl w:val="0"/>
        </w:rPr>
      </w:pPr>
      <w:r>
        <w:rPr>
          <w:rStyle w:val="C20"/>
          <w:rtl w:val="0"/>
        </w:rPr>
        <w:t>Způsoby ověření</w:t>
      </w:r>
    </w:p>
    <w:p>
      <w:pPr>
        <w:pStyle w:val="P12"/>
        <w:framePr w:w="6710" w:h="607" w:hRule="exact" w:wrap="none" w:vAnchor="page" w:hAnchor="margin" w:x="45" w:y="9054"/>
        <w:rPr>
          <w:rStyle w:val="C3"/>
          <w:rtl w:val="0"/>
        </w:rPr>
      </w:pPr>
    </w:p>
    <w:p>
      <w:pPr>
        <w:pStyle w:val="P13"/>
        <w:framePr w:w="6658" w:h="480" w:hRule="exact" w:wrap="none" w:vAnchor="page" w:hAnchor="margin" w:x="71" w:y="9110"/>
        <w:rPr>
          <w:rStyle w:val="C11"/>
          <w:rtl w:val="0"/>
        </w:rPr>
      </w:pPr>
      <w:r>
        <w:rPr>
          <w:rStyle w:val="C11"/>
          <w:rtl w:val="0"/>
        </w:rPr>
        <w:t>a) Připravit pracoviště na provádění přibírky počvy, včetně vymezení ohroženého prostoru</w:t>
      </w:r>
    </w:p>
    <w:p>
      <w:pPr>
        <w:pStyle w:val="P28"/>
        <w:framePr w:w="3921" w:h="607" w:hRule="exact" w:wrap="none" w:vAnchor="page" w:hAnchor="margin" w:x="6800" w:y="9054"/>
        <w:rPr>
          <w:rStyle w:val="C3"/>
          <w:rtl w:val="0"/>
        </w:rPr>
      </w:pPr>
    </w:p>
    <w:p>
      <w:pPr>
        <w:pStyle w:val="P29"/>
        <w:framePr w:w="3839" w:h="480" w:hRule="exact" w:wrap="none" w:vAnchor="page" w:hAnchor="margin" w:x="6856" w:y="9110"/>
        <w:rPr>
          <w:rStyle w:val="C21"/>
          <w:rtl w:val="0"/>
        </w:rPr>
      </w:pPr>
      <w:r>
        <w:rPr>
          <w:rStyle w:val="C21"/>
          <w:rtl w:val="0"/>
        </w:rPr>
        <w:t>Praktické předvedení</w:t>
      </w:r>
    </w:p>
    <w:p>
      <w:pPr>
        <w:pStyle w:val="P16"/>
        <w:framePr w:w="6710" w:h="376" w:hRule="exact" w:wrap="none" w:vAnchor="page" w:hAnchor="margin" w:x="45" w:y="9660"/>
        <w:rPr>
          <w:rStyle w:val="C3"/>
          <w:rtl w:val="0"/>
        </w:rPr>
      </w:pPr>
    </w:p>
    <w:p>
      <w:pPr>
        <w:pStyle w:val="P17"/>
        <w:framePr w:w="6658" w:h="249" w:hRule="exact" w:wrap="none" w:vAnchor="page" w:hAnchor="margin" w:x="71" w:y="9716"/>
        <w:rPr>
          <w:rStyle w:val="C13"/>
          <w:rtl w:val="0"/>
        </w:rPr>
      </w:pPr>
      <w:r>
        <w:rPr>
          <w:rStyle w:val="C13"/>
          <w:rtl w:val="0"/>
        </w:rPr>
        <w:t>b) Připravit přibírkový stroj pro přibírku počvy</w:t>
      </w:r>
    </w:p>
    <w:p>
      <w:pPr>
        <w:pStyle w:val="P30"/>
        <w:framePr w:w="3921" w:h="376" w:hRule="exact" w:wrap="none" w:vAnchor="page" w:hAnchor="margin" w:x="6800" w:y="9660"/>
        <w:rPr>
          <w:rStyle w:val="C3"/>
          <w:rtl w:val="0"/>
        </w:rPr>
      </w:pPr>
    </w:p>
    <w:p>
      <w:pPr>
        <w:pStyle w:val="P31"/>
        <w:framePr w:w="3839" w:h="249" w:hRule="exact" w:wrap="none" w:vAnchor="page" w:hAnchor="margin" w:x="6856" w:y="9716"/>
        <w:rPr>
          <w:rStyle w:val="C22"/>
          <w:rtl w:val="0"/>
        </w:rPr>
      </w:pPr>
      <w:r>
        <w:rPr>
          <w:rStyle w:val="C22"/>
          <w:rtl w:val="0"/>
        </w:rPr>
        <w:t>Praktické předvedení</w:t>
      </w:r>
    </w:p>
    <w:p>
      <w:pPr>
        <w:pStyle w:val="P12"/>
        <w:framePr w:w="6710" w:h="376" w:hRule="exact" w:wrap="none" w:vAnchor="page" w:hAnchor="margin" w:x="45" w:y="10037"/>
        <w:rPr>
          <w:rStyle w:val="C3"/>
          <w:rtl w:val="0"/>
        </w:rPr>
      </w:pPr>
    </w:p>
    <w:p>
      <w:pPr>
        <w:pStyle w:val="P13"/>
        <w:framePr w:w="6658" w:h="249" w:hRule="exact" w:wrap="none" w:vAnchor="page" w:hAnchor="margin" w:x="71" w:y="10093"/>
        <w:rPr>
          <w:rStyle w:val="C11"/>
          <w:rtl w:val="0"/>
        </w:rPr>
      </w:pPr>
      <w:r>
        <w:rPr>
          <w:rStyle w:val="C11"/>
          <w:rtl w:val="0"/>
        </w:rPr>
        <w:t>c) Provést přibírku počvy přibírkovým strojem</w:t>
      </w:r>
    </w:p>
    <w:p>
      <w:pPr>
        <w:pStyle w:val="P28"/>
        <w:framePr w:w="3921" w:h="376" w:hRule="exact" w:wrap="none" w:vAnchor="page" w:hAnchor="margin" w:x="6800" w:y="10037"/>
        <w:rPr>
          <w:rStyle w:val="C3"/>
          <w:rtl w:val="0"/>
        </w:rPr>
      </w:pPr>
    </w:p>
    <w:p>
      <w:pPr>
        <w:pStyle w:val="P29"/>
        <w:framePr w:w="3839" w:h="249" w:hRule="exact" w:wrap="none" w:vAnchor="page" w:hAnchor="margin" w:x="6856" w:y="10093"/>
        <w:rPr>
          <w:rStyle w:val="C21"/>
          <w:rtl w:val="0"/>
        </w:rPr>
      </w:pPr>
      <w:r>
        <w:rPr>
          <w:rStyle w:val="C21"/>
          <w:rtl w:val="0"/>
        </w:rPr>
        <w:t>Praktické předvedení</w:t>
      </w:r>
    </w:p>
    <w:p>
      <w:pPr>
        <w:pStyle w:val="P16"/>
        <w:framePr w:w="6710" w:h="607" w:hRule="exact" w:wrap="none" w:vAnchor="page" w:hAnchor="margin" w:x="45" w:y="10413"/>
        <w:rPr>
          <w:rStyle w:val="C3"/>
          <w:rtl w:val="0"/>
        </w:rPr>
      </w:pPr>
    </w:p>
    <w:p>
      <w:pPr>
        <w:pStyle w:val="P17"/>
        <w:framePr w:w="6658" w:h="480" w:hRule="exact" w:wrap="none" w:vAnchor="page" w:hAnchor="margin" w:x="71" w:y="10469"/>
        <w:rPr>
          <w:rStyle w:val="C13"/>
          <w:rtl w:val="0"/>
        </w:rPr>
      </w:pPr>
      <w:r>
        <w:rPr>
          <w:rStyle w:val="C13"/>
          <w:rtl w:val="0"/>
        </w:rPr>
        <w:t>d) Organizovat hornické práce (např. úprava výztuže nebo výstroje, přemístění dopravníku) související s prováděním přibírky v důlním díle</w:t>
      </w:r>
    </w:p>
    <w:p>
      <w:pPr>
        <w:pStyle w:val="P30"/>
        <w:framePr w:w="3921" w:h="607" w:hRule="exact" w:wrap="none" w:vAnchor="page" w:hAnchor="margin" w:x="6800" w:y="10413"/>
        <w:rPr>
          <w:rStyle w:val="C3"/>
          <w:rtl w:val="0"/>
        </w:rPr>
      </w:pPr>
    </w:p>
    <w:p>
      <w:pPr>
        <w:pStyle w:val="P31"/>
        <w:framePr w:w="3839" w:h="480" w:hRule="exact" w:wrap="none" w:vAnchor="page" w:hAnchor="margin" w:x="6856" w:y="10469"/>
        <w:rPr>
          <w:rStyle w:val="C22"/>
          <w:rtl w:val="0"/>
        </w:rPr>
      </w:pPr>
      <w:r>
        <w:rPr>
          <w:rStyle w:val="C22"/>
          <w:rtl w:val="0"/>
        </w:rPr>
        <w:t>Praktické předvedení</w:t>
      </w:r>
    </w:p>
    <w:p>
      <w:pPr>
        <w:pStyle w:val="P32"/>
        <w:framePr w:w="10710" w:h="248" w:hRule="exact" w:wrap="none" w:vAnchor="page" w:hAnchor="margin" w:x="28" w:y="11133"/>
        <w:rPr>
          <w:rStyle w:val="C23"/>
          <w:rtl w:val="0"/>
        </w:rPr>
      </w:pPr>
      <w:r>
        <w:rPr>
          <w:rStyle w:val="C23"/>
          <w:rtl w:val="0"/>
        </w:rPr>
        <w:t>Je třeba splnit všechna kritéria.</w:t>
      </w:r>
    </w:p>
    <w:p>
      <w:pPr>
        <w:pStyle w:val="P23"/>
        <w:framePr w:w="10710" w:h="340" w:hRule="exact" w:wrap="none" w:vAnchor="page" w:hAnchor="margin" w:x="28" w:y="11569"/>
        <w:rPr>
          <w:rStyle w:val="C18"/>
          <w:rtl w:val="0"/>
        </w:rPr>
      </w:pPr>
      <w:r>
        <w:rPr>
          <w:rStyle w:val="C18"/>
          <w:rtl w:val="0"/>
        </w:rPr>
        <w:t>Nakládání materiálů (těživa) nakládacím strojem</w:t>
      </w:r>
    </w:p>
    <w:p>
      <w:pPr>
        <w:pStyle w:val="P24"/>
        <w:framePr w:w="6713" w:h="376" w:hRule="exact" w:wrap="none" w:vAnchor="page" w:hAnchor="margin" w:x="45" w:y="12008"/>
        <w:rPr>
          <w:rStyle w:val="C3"/>
          <w:rtl w:val="0"/>
        </w:rPr>
      </w:pPr>
    </w:p>
    <w:p>
      <w:pPr>
        <w:pStyle w:val="P25"/>
        <w:framePr w:w="6661" w:h="249" w:hRule="exact" w:wrap="none" w:vAnchor="page" w:hAnchor="margin" w:x="71" w:y="12079"/>
        <w:rPr>
          <w:rStyle w:val="C19"/>
          <w:rtl w:val="0"/>
        </w:rPr>
      </w:pPr>
      <w:r>
        <w:rPr>
          <w:rStyle w:val="C19"/>
          <w:rtl w:val="0"/>
        </w:rPr>
        <w:t>Kritéria hodnocení</w:t>
      </w:r>
    </w:p>
    <w:p>
      <w:pPr>
        <w:pStyle w:val="P26"/>
        <w:framePr w:w="3918" w:h="376" w:hRule="exact" w:wrap="none" w:vAnchor="page" w:hAnchor="margin" w:x="6803" w:y="12008"/>
        <w:rPr>
          <w:rStyle w:val="C3"/>
          <w:rtl w:val="0"/>
        </w:rPr>
      </w:pPr>
    </w:p>
    <w:p>
      <w:pPr>
        <w:pStyle w:val="P27"/>
        <w:framePr w:w="3836" w:h="249" w:hRule="exact" w:wrap="none" w:vAnchor="page" w:hAnchor="margin" w:x="6859" w:y="12079"/>
        <w:rPr>
          <w:rStyle w:val="C20"/>
          <w:rtl w:val="0"/>
        </w:rPr>
      </w:pPr>
      <w:r>
        <w:rPr>
          <w:rStyle w:val="C20"/>
          <w:rtl w:val="0"/>
        </w:rPr>
        <w:t>Způsoby ověření</w:t>
      </w:r>
    </w:p>
    <w:p>
      <w:pPr>
        <w:pStyle w:val="P12"/>
        <w:framePr w:w="6710" w:h="607" w:hRule="exact" w:wrap="none" w:vAnchor="page" w:hAnchor="margin" w:x="45" w:y="12384"/>
        <w:rPr>
          <w:rStyle w:val="C3"/>
          <w:rtl w:val="0"/>
        </w:rPr>
      </w:pPr>
    </w:p>
    <w:p>
      <w:pPr>
        <w:pStyle w:val="P13"/>
        <w:framePr w:w="6658" w:h="480" w:hRule="exact" w:wrap="none" w:vAnchor="page" w:hAnchor="margin" w:x="71" w:y="12440"/>
        <w:rPr>
          <w:rStyle w:val="C11"/>
          <w:rtl w:val="0"/>
        </w:rPr>
      </w:pPr>
      <w:r>
        <w:rPr>
          <w:rStyle w:val="C11"/>
          <w:rtl w:val="0"/>
        </w:rPr>
        <w:t>a) Připravit nakládací stroj pro nakládání materiálů (těživa) na dopravníky nebo do vozových nebo přepravních jednotek</w:t>
      </w:r>
    </w:p>
    <w:p>
      <w:pPr>
        <w:pStyle w:val="P28"/>
        <w:framePr w:w="3921" w:h="607" w:hRule="exact" w:wrap="none" w:vAnchor="page" w:hAnchor="margin" w:x="6800" w:y="12384"/>
        <w:rPr>
          <w:rStyle w:val="C3"/>
          <w:rtl w:val="0"/>
        </w:rPr>
      </w:pPr>
    </w:p>
    <w:p>
      <w:pPr>
        <w:pStyle w:val="P29"/>
        <w:framePr w:w="3839" w:h="480" w:hRule="exact" w:wrap="none" w:vAnchor="page" w:hAnchor="margin" w:x="6856" w:y="12440"/>
        <w:rPr>
          <w:rStyle w:val="C21"/>
          <w:rtl w:val="0"/>
        </w:rPr>
      </w:pPr>
      <w:r>
        <w:rPr>
          <w:rStyle w:val="C21"/>
          <w:rtl w:val="0"/>
        </w:rPr>
        <w:t>Praktické předvedení</w:t>
      </w:r>
    </w:p>
    <w:p>
      <w:pPr>
        <w:pStyle w:val="P16"/>
        <w:framePr w:w="6710" w:h="607" w:hRule="exact" w:wrap="none" w:vAnchor="page" w:hAnchor="margin" w:x="45" w:y="12991"/>
        <w:rPr>
          <w:rStyle w:val="C3"/>
          <w:rtl w:val="0"/>
        </w:rPr>
      </w:pPr>
    </w:p>
    <w:p>
      <w:pPr>
        <w:pStyle w:val="P17"/>
        <w:framePr w:w="6658" w:h="480" w:hRule="exact" w:wrap="none" w:vAnchor="page" w:hAnchor="margin" w:x="71" w:y="13047"/>
        <w:rPr>
          <w:rStyle w:val="C13"/>
          <w:rtl w:val="0"/>
        </w:rPr>
      </w:pPr>
      <w:r>
        <w:rPr>
          <w:rStyle w:val="C13"/>
          <w:rtl w:val="0"/>
        </w:rPr>
        <w:t>b) Provést naložení materiálu (těživa) nakládacím strojem na dopravní zařízení</w:t>
      </w:r>
    </w:p>
    <w:p>
      <w:pPr>
        <w:pStyle w:val="P30"/>
        <w:framePr w:w="3921" w:h="607" w:hRule="exact" w:wrap="none" w:vAnchor="page" w:hAnchor="margin" w:x="6800" w:y="12991"/>
        <w:rPr>
          <w:rStyle w:val="C3"/>
          <w:rtl w:val="0"/>
        </w:rPr>
      </w:pPr>
    </w:p>
    <w:p>
      <w:pPr>
        <w:pStyle w:val="P31"/>
        <w:framePr w:w="3839" w:h="480" w:hRule="exact" w:wrap="none" w:vAnchor="page" w:hAnchor="margin" w:x="6856" w:y="13047"/>
        <w:rPr>
          <w:rStyle w:val="C22"/>
          <w:rtl w:val="0"/>
        </w:rPr>
      </w:pPr>
      <w:r>
        <w:rPr>
          <w:rStyle w:val="C22"/>
          <w:rtl w:val="0"/>
        </w:rPr>
        <w:t>Praktické předvedení</w:t>
      </w:r>
    </w:p>
    <w:p>
      <w:pPr>
        <w:pStyle w:val="P32"/>
        <w:framePr w:w="10710" w:h="248" w:hRule="exact" w:wrap="none" w:vAnchor="page" w:hAnchor="margin" w:x="28" w:y="1371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Obsluha nakládacích a přibírkových strojů v dole, 11.9.2026 20:57:57</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Ošetřování a údržba strojů a zařízení v dole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úkony denního ošetření a běžné údržby nakládacího a přibírkového stroje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Zkontrolovat technický stav po provedení běžné údržby nakládacího a přibírkového stroje</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Vedení provozních záznamů</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607" w:hRule="exact" w:wrap="none" w:vAnchor="page" w:hAnchor="margin" w:x="45" w:y="5548"/>
        <w:rPr>
          <w:rStyle w:val="C3"/>
          <w:rtl w:val="0"/>
        </w:rPr>
      </w:pPr>
    </w:p>
    <w:p>
      <w:pPr>
        <w:pStyle w:val="P13"/>
        <w:framePr w:w="6658" w:h="480" w:hRule="exact" w:wrap="none" w:vAnchor="page" w:hAnchor="margin" w:x="71" w:y="5604"/>
        <w:rPr>
          <w:rStyle w:val="C11"/>
          <w:rtl w:val="0"/>
        </w:rPr>
      </w:pPr>
      <w:r>
        <w:rPr>
          <w:rStyle w:val="C11"/>
          <w:rtl w:val="0"/>
        </w:rPr>
        <w:t>a) Zaznamenat předepsaným způsobem údaje o provozu (výkonu) nakládacího a přibírkového stroje v dole</w:t>
      </w:r>
    </w:p>
    <w:p>
      <w:pPr>
        <w:pStyle w:val="P28"/>
        <w:framePr w:w="3921" w:h="607" w:hRule="exact" w:wrap="none" w:vAnchor="page" w:hAnchor="margin" w:x="6800" w:y="5548"/>
        <w:rPr>
          <w:rStyle w:val="C3"/>
          <w:rtl w:val="0"/>
        </w:rPr>
      </w:pPr>
    </w:p>
    <w:p>
      <w:pPr>
        <w:pStyle w:val="P29"/>
        <w:framePr w:w="3839" w:h="480" w:hRule="exact" w:wrap="none" w:vAnchor="page" w:hAnchor="margin" w:x="6856" w:y="5604"/>
        <w:rPr>
          <w:rStyle w:val="C21"/>
          <w:rtl w:val="0"/>
        </w:rPr>
      </w:pPr>
      <w:r>
        <w:rPr>
          <w:rStyle w:val="C21"/>
          <w:rtl w:val="0"/>
        </w:rPr>
        <w:t>Praktické předvedení</w:t>
      </w:r>
    </w:p>
    <w:p>
      <w:pPr>
        <w:pStyle w:val="P16"/>
        <w:framePr w:w="6710" w:h="607" w:hRule="exact" w:wrap="none" w:vAnchor="page" w:hAnchor="margin" w:x="45" w:y="6155"/>
        <w:rPr>
          <w:rStyle w:val="C3"/>
          <w:rtl w:val="0"/>
        </w:rPr>
      </w:pPr>
    </w:p>
    <w:p>
      <w:pPr>
        <w:pStyle w:val="P17"/>
        <w:framePr w:w="6658" w:h="480" w:hRule="exact" w:wrap="none" w:vAnchor="page" w:hAnchor="margin" w:x="71" w:y="6211"/>
        <w:rPr>
          <w:rStyle w:val="C13"/>
          <w:rtl w:val="0"/>
        </w:rPr>
      </w:pPr>
      <w:r>
        <w:rPr>
          <w:rStyle w:val="C13"/>
          <w:rtl w:val="0"/>
        </w:rPr>
        <w:t>b) Zaznamenat předepsaným způsobem údaje o provedených úkonech denního ošetření a běžné údržby nakládacího a přibírkového stroje v dole</w:t>
      </w:r>
    </w:p>
    <w:p>
      <w:pPr>
        <w:pStyle w:val="P30"/>
        <w:framePr w:w="3921" w:h="607" w:hRule="exact" w:wrap="none" w:vAnchor="page" w:hAnchor="margin" w:x="6800" w:y="6155"/>
        <w:rPr>
          <w:rStyle w:val="C3"/>
          <w:rtl w:val="0"/>
        </w:rPr>
      </w:pPr>
    </w:p>
    <w:p>
      <w:pPr>
        <w:pStyle w:val="P31"/>
        <w:framePr w:w="3839" w:h="480" w:hRule="exact" w:wrap="none" w:vAnchor="page" w:hAnchor="margin" w:x="6856" w:y="6211"/>
        <w:rPr>
          <w:rStyle w:val="C22"/>
          <w:rtl w:val="0"/>
        </w:rPr>
      </w:pPr>
      <w:r>
        <w:rPr>
          <w:rStyle w:val="C22"/>
          <w:rtl w:val="0"/>
        </w:rPr>
        <w:t>Praktické předvedení</w:t>
      </w:r>
    </w:p>
    <w:p>
      <w:pPr>
        <w:pStyle w:val="P32"/>
        <w:framePr w:w="10710" w:h="248" w:hRule="exact" w:wrap="none" w:vAnchor="page" w:hAnchor="margin" w:x="28" w:y="6875"/>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Obsluha nakládacích a přibírkových strojů v dole, 11.9.2026 20:57:57</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11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z NSP: http://katalog.nsp.cz/zdravotniPodminky.aspx?kod_sm1=27&amp;id_jp=101907</w:t>
      </w:r>
    </w:p>
    <w:p>
      <w:pPr>
        <w:keepNext w:val="0"/>
        <w:keepLines w:val="0"/>
        <w:framePr w:w="10766" w:h="2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Další podmínky stanoví vyhláška Českého báňského úřadu č. 22/1989 Sb., o bezpečnosti a ochraně zdraví při práci a bezpečnosti provozu při hornické činnosti a při dobývání nevyhrazených nerostů v podzemí. </w:t>
      </w:r>
    </w:p>
    <w:p>
      <w:pPr>
        <w:keepNext w:val="0"/>
        <w:keepLines w:val="0"/>
        <w:framePr w:w="10766" w:h="243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Pokud není u ověřování jednotlivých kritérii stanoven rozsah, stanoví autorizovaná osoba konkrétní rozsah tak, aby nebyla překročena celková doba trvání vlastní zkoušky.</w:t>
      </w:r>
    </w:p>
    <w:p>
      <w:pPr>
        <w:pStyle w:val="P33"/>
        <w:framePr w:w="10766" w:h="1837" w:hRule="exact" w:wrap="none" w:vAnchor="page" w:hAnchor="margin" w:x="0" w:y="5494"/>
        <w:rPr>
          <w:rStyle w:val="C3"/>
          <w:rtl w:val="0"/>
        </w:rPr>
      </w:pPr>
    </w:p>
    <w:p>
      <w:pPr>
        <w:pStyle w:val="P35"/>
        <w:framePr w:w="10710" w:h="340" w:hRule="exact" w:wrap="none" w:vAnchor="page" w:hAnchor="margin" w:x="28" w:y="5494"/>
        <w:rPr>
          <w:rStyle w:val="C25"/>
          <w:rtl w:val="0"/>
        </w:rPr>
      </w:pPr>
      <w:r>
        <w:rPr>
          <w:rStyle w:val="C25"/>
          <w:rtl w:val="0"/>
        </w:rPr>
        <w:t>Výsledné hodnocení</w:t>
      </w:r>
    </w:p>
    <w:p>
      <w:pPr>
        <w:keepNext w:val="0"/>
        <w:keepLines w:val="0"/>
        <w:framePr w:w="10766" w:h="1497" w:hRule="exact" w:wrap="none" w:vAnchor="page" w:hAnchor="margin" w:x="0" w:y="5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559"/>
        <w:rPr>
          <w:rStyle w:val="C3"/>
          <w:rtl w:val="0"/>
        </w:rPr>
      </w:pPr>
    </w:p>
    <w:p>
      <w:pPr>
        <w:pStyle w:val="P35"/>
        <w:framePr w:w="10710" w:h="340" w:hRule="exact" w:wrap="none" w:vAnchor="page" w:hAnchor="margin" w:x="28" w:y="7559"/>
        <w:rPr>
          <w:rStyle w:val="C25"/>
          <w:rtl w:val="0"/>
        </w:rPr>
      </w:pPr>
      <w:r>
        <w:rPr>
          <w:rStyle w:val="C25"/>
          <w:rtl w:val="0"/>
        </w:rPr>
        <w:t>Počet zkoušejících</w:t>
      </w:r>
    </w:p>
    <w:p>
      <w:pPr>
        <w:keepNext w:val="0"/>
        <w:keepLines w:val="0"/>
        <w:framePr w:w="10766" w:h="1036" w:hRule="exact" w:wrap="none" w:vAnchor="page" w:hAnchor="margin" w:x="0" w:y="78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Obsluha nakládacích a přibírkových strojů v dole, 11.9.2026 20:57:57</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3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8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hornictví nebo strojírenství a alespoň 5 let odborné praxe v řídicích činnostech v oblasti hornictví nebo ve funkci učitele praktického vyučování, z toho minimálně jeden rok v období posledních dvou let před podáním žádosti o autorizaci.</w:t>
      </w:r>
    </w:p>
    <w:p>
      <w:pPr>
        <w:keepNext w:val="0"/>
        <w:keepLines w:val="1"/>
        <w:framePr w:w="10766" w:h="758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hornictví nebo strojírenství a alespoň 5 let odborné praxe v řídicích činnostech v oblasti hornictví nebo ve funkci učitele odborných předmětů, z toho minimálně jeden rok v období posledních dvou let před podáním žádosti o autorizaci.</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8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držitelem oprávnění k hornické činnosti nebo činnosti prováděné hornickým způsobem podle věty první § 5 odst. 2 zákona č. 61/1988 Sb., o hornické činnosti, výbušninách a o státní báňské správě, ve znění pozdějších předpisů.</w:t>
      </w:r>
    </w:p>
    <w:p>
      <w:pPr>
        <w:keepNext w:val="0"/>
        <w:keepLines w:val="1"/>
        <w:framePr w:w="10766" w:h="758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8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8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33"/>
        <w:framePr w:w="10766" w:h="3988" w:hRule="exact" w:wrap="none" w:vAnchor="page" w:hAnchor="margin" w:x="0" w:y="10517"/>
        <w:rPr>
          <w:rStyle w:val="C3"/>
          <w:rtl w:val="0"/>
        </w:rPr>
      </w:pPr>
    </w:p>
    <w:p>
      <w:pPr>
        <w:pStyle w:val="P35"/>
        <w:framePr w:w="10710" w:h="340" w:hRule="exact" w:wrap="none" w:vAnchor="page" w:hAnchor="margin" w:x="28" w:y="10517"/>
        <w:rPr>
          <w:rStyle w:val="C25"/>
          <w:rtl w:val="0"/>
        </w:rPr>
      </w:pPr>
      <w:r>
        <w:rPr>
          <w:rStyle w:val="C25"/>
          <w:rtl w:val="0"/>
        </w:rPr>
        <w:t>Nezbytné materiální a technické předpoklady pro provedení zkoušky</w:t>
      </w:r>
    </w:p>
    <w:p>
      <w:pPr>
        <w:keepNext w:val="0"/>
        <w:keepLines w:val="0"/>
        <w:framePr w:w="10766" w:h="3647" w:hRule="exact" w:wrap="none" w:vAnchor="page" w:hAnchor="margin" w:x="0" w:y="108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1"/>
        <w:framePr w:w="10766" w:h="3647" w:hRule="exact" w:wrap="none" w:vAnchor="page" w:hAnchor="margin" w:x="0" w:y="1085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•důlní pracoviště vybavené přibírkovým a nakládacím strojem</w:t>
      </w:r>
    </w:p>
    <w:p>
      <w:pPr>
        <w:keepNext w:val="0"/>
        <w:keepLines w:val="1"/>
        <w:framePr w:w="10766" w:h="3647" w:hRule="exact" w:wrap="none" w:vAnchor="page" w:hAnchor="margin" w:x="0" w:y="1085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•školicí pracoviště na povrchu </w:t>
      </w:r>
    </w:p>
    <w:p>
      <w:pPr>
        <w:keepNext w:val="0"/>
        <w:keepLines w:val="1"/>
        <w:framePr w:w="10766" w:h="3647" w:hRule="exact" w:wrap="none" w:vAnchor="page" w:hAnchor="margin" w:x="0" w:y="1085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provozní a výkresová dokumentace přibírkového a nakládacího stroje, schéma profilu důlního díla</w:t>
      </w:r>
    </w:p>
    <w:p>
      <w:pPr>
        <w:keepNext w:val="0"/>
        <w:keepLines w:val="0"/>
        <w:framePr w:w="10766" w:h="3647" w:hRule="exact" w:wrap="none" w:vAnchor="page" w:hAnchor="margin" w:x="0" w:y="108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647" w:hRule="exact" w:wrap="none" w:vAnchor="page" w:hAnchor="margin" w:x="0" w:y="108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3647" w:hRule="exact" w:wrap="none" w:vAnchor="page" w:hAnchor="margin" w:x="0" w:y="108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647" w:hRule="exact" w:wrap="none" w:vAnchor="page" w:hAnchor="margin" w:x="0" w:y="108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Obsluha nakládacích a přibírkových strojů v dole, 11.9.2026 20:57:57</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60 až 80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Obsluha nakládacích a přibírkových strojů v dole, 11.9.2026 20:57:57</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těžbu a úpravu nerostných surovin,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OKD,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Těžební unie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Obsluha nakládacích a přibírkových strojů v dole, 11.9.2026 20:57:57</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EBF7A4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BDA55B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FBDBFF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