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33C48" Type="http://schemas.openxmlformats.org/officeDocument/2006/relationships/officeDocument" Target="/word/document.xml" /><Relationship Id="coreR37033C48" Type="http://schemas.openxmlformats.org/package/2006/relationships/metadata/core-properties" Target="/docProps/core.xml" /><Relationship Id="customR37033C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22.10.2026 10:15:16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22.10.2026 10:15:16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