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F65D73" Type="http://schemas.openxmlformats.org/officeDocument/2006/relationships/officeDocument" Target="/word/document.xml" /><Relationship Id="coreRBF65D73" Type="http://schemas.openxmlformats.org/package/2006/relationships/metadata/core-properties" Target="/docProps/core.xml" /><Relationship Id="customRBF65D7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Kontrolor/kontrolorka vozby (kód: 37-062-N)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Kontrolor vozby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Kontrolor/kontrolorka vozby, 21.8.2026 2:46:58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Ing. Král Tomáš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Doubravice 159, 53353 Pardubice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Králová Naďa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 xml:space="preserve">Doubravice  159, 53353 Doubravice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Kontrolor/kontrolorka vozby, 21.8.2026 2:46:58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