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ECF064" Type="http://schemas.openxmlformats.org/officeDocument/2006/relationships/officeDocument" Target="/word/document.xml" /><Relationship Id="coreR3CECF064" Type="http://schemas.openxmlformats.org/package/2006/relationships/metadata/core-properties" Target="/docProps/core.xml" /><Relationship Id="customR3CECF0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konzervárenství (kód: 29-093-M)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konzervárenském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konzervárenském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konzervárenském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Fázová kontrola v technologickém procesu konzervárenské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Ověřování a kalibrace měřicích přístrojů v konzervárenství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označování konzervárenských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konzervárenství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konzervárenství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20.10.2026 8:49:47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konzervárenském provozu" připraví zkoušející pro zkoušku případovou studii, na které kritérium d) ověří.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konzervárenském provozu" posuzuje zkoušející také manuální zručnost uchazeče, nutnou pro práci v laboratoři.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konzervárenství" u kritéria a)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20.10.2026 8:49:47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20.10.2026 8:49:47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