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AE2A0" Type="http://schemas.openxmlformats.org/officeDocument/2006/relationships/officeDocument" Target="/word/document.xml" /><Relationship Id="coreR299AE2A0" Type="http://schemas.openxmlformats.org/package/2006/relationships/metadata/core-properties" Target="/docProps/core.xml" /><Relationship Id="customR299AE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30.9.2026 3:33:28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30.9.2026 3:33:28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30.9.2026 3:33:28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