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81AD1" Type="http://schemas.openxmlformats.org/officeDocument/2006/relationships/officeDocument" Target="/word/document.xml" /><Relationship Id="coreR4A281AD1" Type="http://schemas.openxmlformats.org/package/2006/relationships/metadata/core-properties" Target="/docProps/core.xml" /><Relationship Id="customR4A281A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technolog, 2.10.2026 3:46:58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348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FDA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175C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