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81EC77" Type="http://schemas.openxmlformats.org/officeDocument/2006/relationships/officeDocument" Target="/word/document.xml" /><Relationship Id="coreR2281EC77" Type="http://schemas.openxmlformats.org/package/2006/relationships/metadata/core-properties" Target="/docProps/core.xml" /><Relationship Id="customR2281EC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stylista (kód: 31-072-M)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Určování typologie postav a barevné typologie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trendech odívání a módní poradenství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vhodného typu a členění oděvu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vhodného materiálu a vhodné barevné kombinace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skladby šatníku konkrétního klienta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vhodných oděvních doplňků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Spolupráce při realizaci oděvních návrhů ve firmě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Prezentace návrhu oděvů a komunikace se zákazníkem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11.04.2017 do: 19.08.2020</w:t>
      </w:r>
    </w:p>
    <w:p>
      <w:pPr>
        <w:pStyle w:val="P21"/>
        <w:framePr w:w="7654" w:h="331" w:hRule="exact" w:wrap="none" w:vAnchor="page" w:hAnchor="margin" w:x="28" w:y="15940"/>
        <w:rPr>
          <w:rStyle w:val="C16"/>
          <w:rtl w:val="0"/>
        </w:rPr>
      </w:pPr>
      <w:r>
        <w:rPr>
          <w:rStyle w:val="C16"/>
          <w:rtl w:val="0"/>
        </w:rPr>
        <w:t>Oděvní stylista, 11.9.2026 18:48:15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Určování typologie postav a barevné typologie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typy postav (popsat jejich charakteristické rysy, uvést vliv na stylizaci oděvu a možnosti vizuální úpravy tělesných proporcí)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zásady barevné typologie a jejich vliv na stylizaci, popsat způsoby určování vhodného barevného spektra</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trendech odívání a módní poradenství</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831" w:hRule="exact" w:wrap="none" w:vAnchor="page" w:hAnchor="margin" w:x="45" w:y="6106"/>
        <w:rPr>
          <w:rStyle w:val="C3"/>
          <w:rtl w:val="0"/>
        </w:rPr>
      </w:pPr>
    </w:p>
    <w:p>
      <w:pPr>
        <w:pStyle w:val="P13"/>
        <w:framePr w:w="6658" w:h="704" w:hRule="exact" w:wrap="none" w:vAnchor="page" w:hAnchor="margin" w:x="71" w:y="6162"/>
        <w:rPr>
          <w:rStyle w:val="C11"/>
          <w:rtl w:val="0"/>
        </w:rPr>
      </w:pPr>
      <w:r>
        <w:rPr>
          <w:rStyle w:val="C11"/>
          <w:rtl w:val="0"/>
        </w:rPr>
        <w:t>a) Vyjmenovat alespoň pět českých a/nebo zahraničních časopisů nebo web stránek apod., ze kterých lze získat informace o současných módních a vizážistických trendech</w:t>
      </w:r>
    </w:p>
    <w:p>
      <w:pPr>
        <w:pStyle w:val="P28"/>
        <w:framePr w:w="3921" w:h="831" w:hRule="exact" w:wrap="none" w:vAnchor="page" w:hAnchor="margin" w:x="6800" w:y="6106"/>
        <w:rPr>
          <w:rStyle w:val="C3"/>
          <w:rtl w:val="0"/>
        </w:rPr>
      </w:pPr>
    </w:p>
    <w:p>
      <w:pPr>
        <w:pStyle w:val="P29"/>
        <w:framePr w:w="3839" w:h="704"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937"/>
        <w:rPr>
          <w:rStyle w:val="C3"/>
          <w:rtl w:val="0"/>
        </w:rPr>
      </w:pPr>
    </w:p>
    <w:p>
      <w:pPr>
        <w:pStyle w:val="P17"/>
        <w:framePr w:w="6658" w:h="480" w:hRule="exact" w:wrap="none" w:vAnchor="page" w:hAnchor="margin" w:x="71" w:y="6993"/>
        <w:rPr>
          <w:rStyle w:val="C13"/>
          <w:rtl w:val="0"/>
        </w:rPr>
      </w:pPr>
      <w:r>
        <w:rPr>
          <w:rStyle w:val="C13"/>
          <w:rtl w:val="0"/>
        </w:rPr>
        <w:t>b) Vyjmenovat alespoň tři národní a/nebo mezinárodní veletrhy, na kterých je možné se seznámit se současnými módními a vizážistickými trendy</w:t>
      </w:r>
    </w:p>
    <w:p>
      <w:pPr>
        <w:pStyle w:val="P30"/>
        <w:framePr w:w="3921" w:h="607" w:hRule="exact" w:wrap="none" w:vAnchor="page" w:hAnchor="margin" w:x="6800" w:y="6937"/>
        <w:rPr>
          <w:rStyle w:val="C3"/>
          <w:rtl w:val="0"/>
        </w:rPr>
      </w:pPr>
    </w:p>
    <w:p>
      <w:pPr>
        <w:pStyle w:val="P31"/>
        <w:framePr w:w="3839" w:h="480" w:hRule="exact" w:wrap="none" w:vAnchor="page" w:hAnchor="margin" w:x="6856" w:y="6993"/>
        <w:rPr>
          <w:rStyle w:val="C22"/>
          <w:rtl w:val="0"/>
        </w:rPr>
      </w:pPr>
      <w:r>
        <w:rPr>
          <w:rStyle w:val="C22"/>
          <w:rtl w:val="0"/>
        </w:rPr>
        <w:t>Písemné a ústní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c) Vyjmenovat tři světové a tři české návrháře, charakterizovat jejich tvorbu, její vývoj, popř. jakých ocenění dosáhli</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Písemné a ústní ověření</w:t>
      </w:r>
    </w:p>
    <w:p>
      <w:pPr>
        <w:pStyle w:val="P16"/>
        <w:framePr w:w="6710" w:h="376" w:hRule="exact" w:wrap="none" w:vAnchor="page" w:hAnchor="margin" w:x="45" w:y="8150"/>
        <w:rPr>
          <w:rStyle w:val="C3"/>
          <w:rtl w:val="0"/>
        </w:rPr>
      </w:pPr>
    </w:p>
    <w:p>
      <w:pPr>
        <w:pStyle w:val="P17"/>
        <w:framePr w:w="6658" w:h="249" w:hRule="exact" w:wrap="none" w:vAnchor="page" w:hAnchor="margin" w:x="71" w:y="8206"/>
        <w:rPr>
          <w:rStyle w:val="C13"/>
          <w:rtl w:val="0"/>
        </w:rPr>
      </w:pPr>
      <w:r>
        <w:rPr>
          <w:rStyle w:val="C13"/>
          <w:rtl w:val="0"/>
        </w:rPr>
        <w:t>d) Interpretovat módní trendy v odívání</w:t>
      </w:r>
    </w:p>
    <w:p>
      <w:pPr>
        <w:pStyle w:val="P30"/>
        <w:framePr w:w="3921" w:h="376" w:hRule="exact" w:wrap="none" w:vAnchor="page" w:hAnchor="margin" w:x="6800" w:y="8150"/>
        <w:rPr>
          <w:rStyle w:val="C3"/>
          <w:rtl w:val="0"/>
        </w:rPr>
      </w:pPr>
    </w:p>
    <w:p>
      <w:pPr>
        <w:pStyle w:val="P31"/>
        <w:framePr w:w="3839" w:h="249" w:hRule="exact" w:wrap="none" w:vAnchor="page" w:hAnchor="margin" w:x="6856" w:y="8206"/>
        <w:rPr>
          <w:rStyle w:val="C22"/>
          <w:rtl w:val="0"/>
        </w:rPr>
      </w:pPr>
      <w:r>
        <w:rPr>
          <w:rStyle w:val="C22"/>
          <w:rtl w:val="0"/>
        </w:rPr>
        <w:t>Písemné a ústní ověření</w:t>
      </w:r>
    </w:p>
    <w:p>
      <w:pPr>
        <w:pStyle w:val="P12"/>
        <w:framePr w:w="6710" w:h="376" w:hRule="exact" w:wrap="none" w:vAnchor="page" w:hAnchor="margin" w:x="45" w:y="8527"/>
        <w:rPr>
          <w:rStyle w:val="C3"/>
          <w:rtl w:val="0"/>
        </w:rPr>
      </w:pPr>
    </w:p>
    <w:p>
      <w:pPr>
        <w:pStyle w:val="P13"/>
        <w:framePr w:w="6658" w:h="249" w:hRule="exact" w:wrap="none" w:vAnchor="page" w:hAnchor="margin" w:x="71" w:y="8583"/>
        <w:rPr>
          <w:rStyle w:val="C11"/>
          <w:rtl w:val="0"/>
        </w:rPr>
      </w:pPr>
      <w:r>
        <w:rPr>
          <w:rStyle w:val="C11"/>
          <w:rtl w:val="0"/>
        </w:rPr>
        <w:t>e) Popsat historický vývoj pánského a dámského stylu odívání</w:t>
      </w:r>
    </w:p>
    <w:p>
      <w:pPr>
        <w:pStyle w:val="P28"/>
        <w:framePr w:w="3921" w:h="376" w:hRule="exact" w:wrap="none" w:vAnchor="page" w:hAnchor="margin" w:x="6800" w:y="8527"/>
        <w:rPr>
          <w:rStyle w:val="C3"/>
          <w:rtl w:val="0"/>
        </w:rPr>
      </w:pPr>
    </w:p>
    <w:p>
      <w:pPr>
        <w:pStyle w:val="P29"/>
        <w:framePr w:w="3839" w:h="249" w:hRule="exact" w:wrap="none" w:vAnchor="page" w:hAnchor="margin" w:x="6856" w:y="8583"/>
        <w:rPr>
          <w:rStyle w:val="C21"/>
          <w:rtl w:val="0"/>
        </w:rPr>
      </w:pPr>
      <w:r>
        <w:rPr>
          <w:rStyle w:val="C21"/>
          <w:rtl w:val="0"/>
        </w:rPr>
        <w:t>Písemné a ústní ověření</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f) Vysvětlit pojmy módní trendy, móda, styl odívání, elegance, stylizace</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Písemné a ústní ověření</w:t>
      </w:r>
    </w:p>
    <w:p>
      <w:pPr>
        <w:pStyle w:val="P32"/>
        <w:framePr w:w="10710" w:h="248" w:hRule="exact" w:wrap="none" w:vAnchor="page" w:hAnchor="margin" w:x="28" w:y="9392"/>
        <w:rPr>
          <w:rStyle w:val="C23"/>
          <w:rtl w:val="0"/>
        </w:rPr>
      </w:pPr>
      <w:r>
        <w:rPr>
          <w:rStyle w:val="C23"/>
          <w:rtl w:val="0"/>
        </w:rPr>
        <w:t>Je třeba splnit všechna kritéria.</w:t>
      </w:r>
    </w:p>
    <w:p>
      <w:pPr>
        <w:pStyle w:val="P23"/>
        <w:framePr w:w="10710" w:h="340" w:hRule="exact" w:wrap="none" w:vAnchor="page" w:hAnchor="margin" w:x="28" w:y="9828"/>
        <w:rPr>
          <w:rStyle w:val="C18"/>
          <w:rtl w:val="0"/>
        </w:rPr>
      </w:pPr>
      <w:r>
        <w:rPr>
          <w:rStyle w:val="C18"/>
          <w:rtl w:val="0"/>
        </w:rPr>
        <w:t>Navrhování vhodného typu a členění oděvu</w:t>
      </w:r>
    </w:p>
    <w:p>
      <w:pPr>
        <w:pStyle w:val="P24"/>
        <w:framePr w:w="6713" w:h="376" w:hRule="exact" w:wrap="none" w:vAnchor="page" w:hAnchor="margin" w:x="45" w:y="10267"/>
        <w:rPr>
          <w:rStyle w:val="C3"/>
          <w:rtl w:val="0"/>
        </w:rPr>
      </w:pPr>
    </w:p>
    <w:p>
      <w:pPr>
        <w:pStyle w:val="P25"/>
        <w:framePr w:w="6661" w:h="249" w:hRule="exact" w:wrap="none" w:vAnchor="page" w:hAnchor="margin" w:x="71" w:y="10338"/>
        <w:rPr>
          <w:rStyle w:val="C19"/>
          <w:rtl w:val="0"/>
        </w:rPr>
      </w:pPr>
      <w:r>
        <w:rPr>
          <w:rStyle w:val="C19"/>
          <w:rtl w:val="0"/>
        </w:rPr>
        <w:t>Kritéria hodnocení</w:t>
      </w:r>
    </w:p>
    <w:p>
      <w:pPr>
        <w:pStyle w:val="P26"/>
        <w:framePr w:w="3918" w:h="376" w:hRule="exact" w:wrap="none" w:vAnchor="page" w:hAnchor="margin" w:x="6803" w:y="10267"/>
        <w:rPr>
          <w:rStyle w:val="C3"/>
          <w:rtl w:val="0"/>
        </w:rPr>
      </w:pPr>
    </w:p>
    <w:p>
      <w:pPr>
        <w:pStyle w:val="P27"/>
        <w:framePr w:w="3836" w:h="249" w:hRule="exact" w:wrap="none" w:vAnchor="page" w:hAnchor="margin" w:x="6859" w:y="10338"/>
        <w:rPr>
          <w:rStyle w:val="C20"/>
          <w:rtl w:val="0"/>
        </w:rPr>
      </w:pPr>
      <w:r>
        <w:rPr>
          <w:rStyle w:val="C20"/>
          <w:rtl w:val="0"/>
        </w:rPr>
        <w:t>Způsoby ověření</w:t>
      </w:r>
    </w:p>
    <w:p>
      <w:pPr>
        <w:pStyle w:val="P12"/>
        <w:framePr w:w="6710" w:h="607" w:hRule="exact" w:wrap="none" w:vAnchor="page" w:hAnchor="margin" w:x="45" w:y="10644"/>
        <w:rPr>
          <w:rStyle w:val="C3"/>
          <w:rtl w:val="0"/>
        </w:rPr>
      </w:pPr>
    </w:p>
    <w:p>
      <w:pPr>
        <w:pStyle w:val="P13"/>
        <w:framePr w:w="6658" w:h="480" w:hRule="exact" w:wrap="none" w:vAnchor="page" w:hAnchor="margin" w:x="71" w:y="10700"/>
        <w:rPr>
          <w:rStyle w:val="C11"/>
          <w:rtl w:val="0"/>
        </w:rPr>
      </w:pPr>
      <w:r>
        <w:rPr>
          <w:rStyle w:val="C11"/>
          <w:rtl w:val="0"/>
        </w:rPr>
        <w:t>a) Provést rozbor tělesných proporcí konkrétního klienta a rozlišit základní tvar postavy (odchylky od symetrie, případně od normálu)</w:t>
      </w:r>
    </w:p>
    <w:p>
      <w:pPr>
        <w:pStyle w:val="P28"/>
        <w:framePr w:w="3921" w:h="607" w:hRule="exact" w:wrap="none" w:vAnchor="page" w:hAnchor="margin" w:x="6800" w:y="10644"/>
        <w:rPr>
          <w:rStyle w:val="C3"/>
          <w:rtl w:val="0"/>
        </w:rPr>
      </w:pPr>
    </w:p>
    <w:p>
      <w:pPr>
        <w:pStyle w:val="P29"/>
        <w:framePr w:w="3839" w:h="480" w:hRule="exact" w:wrap="none" w:vAnchor="page" w:hAnchor="margin" w:x="6856" w:y="10700"/>
        <w:rPr>
          <w:rStyle w:val="C21"/>
          <w:rtl w:val="0"/>
        </w:rPr>
      </w:pPr>
      <w:r>
        <w:rPr>
          <w:rStyle w:val="C21"/>
          <w:rtl w:val="0"/>
        </w:rPr>
        <w:t>Praktické předvedení a ústní ověření</w:t>
      </w:r>
    </w:p>
    <w:p>
      <w:pPr>
        <w:pStyle w:val="P16"/>
        <w:framePr w:w="6710" w:h="607" w:hRule="exact" w:wrap="none" w:vAnchor="page" w:hAnchor="margin" w:x="45" w:y="11250"/>
        <w:rPr>
          <w:rStyle w:val="C3"/>
          <w:rtl w:val="0"/>
        </w:rPr>
      </w:pPr>
    </w:p>
    <w:p>
      <w:pPr>
        <w:pStyle w:val="P17"/>
        <w:framePr w:w="6658" w:h="480" w:hRule="exact" w:wrap="none" w:vAnchor="page" w:hAnchor="margin" w:x="71" w:y="11306"/>
        <w:rPr>
          <w:rStyle w:val="C13"/>
          <w:rtl w:val="0"/>
        </w:rPr>
      </w:pPr>
      <w:r>
        <w:rPr>
          <w:rStyle w:val="C13"/>
          <w:rtl w:val="0"/>
        </w:rPr>
        <w:t>b) Navrhnout řešení vizuálních úprav tělesných proporcí konkrétního klienta pomocí oděvu, zakreslit do návrhů oděvů vhodný tvar</w:t>
      </w:r>
    </w:p>
    <w:p>
      <w:pPr>
        <w:pStyle w:val="P30"/>
        <w:framePr w:w="3921" w:h="607" w:hRule="exact" w:wrap="none" w:vAnchor="page" w:hAnchor="margin" w:x="6800" w:y="11250"/>
        <w:rPr>
          <w:rStyle w:val="C3"/>
          <w:rtl w:val="0"/>
        </w:rPr>
      </w:pPr>
    </w:p>
    <w:p>
      <w:pPr>
        <w:pStyle w:val="P31"/>
        <w:framePr w:w="3839" w:h="480" w:hRule="exact" w:wrap="none" w:vAnchor="page" w:hAnchor="margin" w:x="6856" w:y="11306"/>
        <w:rPr>
          <w:rStyle w:val="C22"/>
          <w:rtl w:val="0"/>
        </w:rPr>
      </w:pPr>
      <w:r>
        <w:rPr>
          <w:rStyle w:val="C22"/>
          <w:rtl w:val="0"/>
        </w:rPr>
        <w:t>Praktické předvedení a ústní ověření</w:t>
      </w:r>
    </w:p>
    <w:p>
      <w:pPr>
        <w:pStyle w:val="P12"/>
        <w:framePr w:w="6710" w:h="607" w:hRule="exact" w:wrap="none" w:vAnchor="page" w:hAnchor="margin" w:x="45" w:y="11857"/>
        <w:rPr>
          <w:rStyle w:val="C3"/>
          <w:rtl w:val="0"/>
        </w:rPr>
      </w:pPr>
    </w:p>
    <w:p>
      <w:pPr>
        <w:pStyle w:val="P13"/>
        <w:framePr w:w="6658" w:h="480" w:hRule="exact" w:wrap="none" w:vAnchor="page" w:hAnchor="margin" w:x="71" w:y="11913"/>
        <w:rPr>
          <w:rStyle w:val="C11"/>
          <w:rtl w:val="0"/>
        </w:rPr>
      </w:pPr>
      <w:r>
        <w:rPr>
          <w:rStyle w:val="C11"/>
          <w:rtl w:val="0"/>
        </w:rPr>
        <w:t>c) Navrhnout optické korekce proporcí postavy konkrétního klienta pomocí střihového řešení oděvu, zakreslit do návrhů oděvů vhodné členění</w:t>
      </w:r>
    </w:p>
    <w:p>
      <w:pPr>
        <w:pStyle w:val="P28"/>
        <w:framePr w:w="3921" w:h="607" w:hRule="exact" w:wrap="none" w:vAnchor="page" w:hAnchor="margin" w:x="6800" w:y="11857"/>
        <w:rPr>
          <w:rStyle w:val="C3"/>
          <w:rtl w:val="0"/>
        </w:rPr>
      </w:pPr>
    </w:p>
    <w:p>
      <w:pPr>
        <w:pStyle w:val="P29"/>
        <w:framePr w:w="3839" w:h="480" w:hRule="exact" w:wrap="none" w:vAnchor="page" w:hAnchor="margin" w:x="6856" w:y="11913"/>
        <w:rPr>
          <w:rStyle w:val="C21"/>
          <w:rtl w:val="0"/>
        </w:rPr>
      </w:pPr>
      <w:r>
        <w:rPr>
          <w:rStyle w:val="C21"/>
          <w:rtl w:val="0"/>
        </w:rPr>
        <w:t>Praktické předvedení a ústní ověření</w:t>
      </w:r>
    </w:p>
    <w:p>
      <w:pPr>
        <w:pStyle w:val="P16"/>
        <w:framePr w:w="6710" w:h="607" w:hRule="exact" w:wrap="none" w:vAnchor="page" w:hAnchor="margin" w:x="45" w:y="12464"/>
        <w:rPr>
          <w:rStyle w:val="C3"/>
          <w:rtl w:val="0"/>
        </w:rPr>
      </w:pPr>
    </w:p>
    <w:p>
      <w:pPr>
        <w:pStyle w:val="P17"/>
        <w:framePr w:w="6658" w:h="480" w:hRule="exact" w:wrap="none" w:vAnchor="page" w:hAnchor="margin" w:x="71" w:y="12520"/>
        <w:rPr>
          <w:rStyle w:val="C13"/>
          <w:rtl w:val="0"/>
        </w:rPr>
      </w:pPr>
      <w:r>
        <w:rPr>
          <w:rStyle w:val="C13"/>
          <w:rtl w:val="0"/>
        </w:rPr>
        <w:t>d) Rozpoznat, jak vyzdvihnout přednosti dané postavy, uvést, co danou postavu podpoří</w:t>
      </w:r>
    </w:p>
    <w:p>
      <w:pPr>
        <w:pStyle w:val="P30"/>
        <w:framePr w:w="3921" w:h="607" w:hRule="exact" w:wrap="none" w:vAnchor="page" w:hAnchor="margin" w:x="6800" w:y="12464"/>
        <w:rPr>
          <w:rStyle w:val="C3"/>
          <w:rtl w:val="0"/>
        </w:rPr>
      </w:pPr>
    </w:p>
    <w:p>
      <w:pPr>
        <w:pStyle w:val="P31"/>
        <w:framePr w:w="3839" w:h="480" w:hRule="exact" w:wrap="none" w:vAnchor="page" w:hAnchor="margin" w:x="6856" w:y="12520"/>
        <w:rPr>
          <w:rStyle w:val="C22"/>
          <w:rtl w:val="0"/>
        </w:rPr>
      </w:pPr>
      <w:r>
        <w:rPr>
          <w:rStyle w:val="C22"/>
          <w:rtl w:val="0"/>
        </w:rPr>
        <w:t>Praktické předvedení a ústní ověření</w:t>
      </w:r>
    </w:p>
    <w:p>
      <w:pPr>
        <w:pStyle w:val="P12"/>
        <w:framePr w:w="6710" w:h="607" w:hRule="exact" w:wrap="none" w:vAnchor="page" w:hAnchor="margin" w:x="45" w:y="13071"/>
        <w:rPr>
          <w:rStyle w:val="C3"/>
          <w:rtl w:val="0"/>
        </w:rPr>
      </w:pPr>
    </w:p>
    <w:p>
      <w:pPr>
        <w:pStyle w:val="P13"/>
        <w:framePr w:w="6658" w:h="480" w:hRule="exact" w:wrap="none" w:vAnchor="page" w:hAnchor="margin" w:x="71" w:y="13127"/>
        <w:rPr>
          <w:rStyle w:val="C11"/>
          <w:rtl w:val="0"/>
        </w:rPr>
      </w:pPr>
      <w:r>
        <w:rPr>
          <w:rStyle w:val="C11"/>
          <w:rtl w:val="0"/>
        </w:rPr>
        <w:t>e) Analyzovat dopady špatného výběru oděvu pro danou postavu, uvést, čeho se vyvarovat</w:t>
      </w:r>
    </w:p>
    <w:p>
      <w:pPr>
        <w:pStyle w:val="P28"/>
        <w:framePr w:w="3921" w:h="607" w:hRule="exact" w:wrap="none" w:vAnchor="page" w:hAnchor="margin" w:x="6800" w:y="13071"/>
        <w:rPr>
          <w:rStyle w:val="C3"/>
          <w:rtl w:val="0"/>
        </w:rPr>
      </w:pPr>
    </w:p>
    <w:p>
      <w:pPr>
        <w:pStyle w:val="P29"/>
        <w:framePr w:w="3839" w:h="480" w:hRule="exact" w:wrap="none" w:vAnchor="page" w:hAnchor="margin" w:x="6856" w:y="13127"/>
        <w:rPr>
          <w:rStyle w:val="C21"/>
          <w:rtl w:val="0"/>
        </w:rPr>
      </w:pPr>
      <w:r>
        <w:rPr>
          <w:rStyle w:val="C21"/>
          <w:rtl w:val="0"/>
        </w:rPr>
        <w:t>Praktické předvedení a ústní ověření</w:t>
      </w:r>
    </w:p>
    <w:p>
      <w:pPr>
        <w:pStyle w:val="P16"/>
        <w:framePr w:w="6710" w:h="607" w:hRule="exact" w:wrap="none" w:vAnchor="page" w:hAnchor="margin" w:x="45" w:y="13678"/>
        <w:rPr>
          <w:rStyle w:val="C3"/>
          <w:rtl w:val="0"/>
        </w:rPr>
      </w:pPr>
    </w:p>
    <w:p>
      <w:pPr>
        <w:pStyle w:val="P17"/>
        <w:framePr w:w="6658" w:h="480" w:hRule="exact" w:wrap="none" w:vAnchor="page" w:hAnchor="margin" w:x="71" w:y="13734"/>
        <w:rPr>
          <w:rStyle w:val="C13"/>
          <w:rtl w:val="0"/>
        </w:rPr>
      </w:pPr>
      <w:r>
        <w:rPr>
          <w:rStyle w:val="C13"/>
          <w:rtl w:val="0"/>
        </w:rPr>
        <w:t>f) Aplikovat návrhy typu oděvu a střihového řešení do navržené kolekce klienta na podporu eliminování nedostatků postavy</w:t>
      </w:r>
    </w:p>
    <w:p>
      <w:pPr>
        <w:pStyle w:val="P30"/>
        <w:framePr w:w="3921" w:h="607" w:hRule="exact" w:wrap="none" w:vAnchor="page" w:hAnchor="margin" w:x="6800" w:y="13678"/>
        <w:rPr>
          <w:rStyle w:val="C3"/>
          <w:rtl w:val="0"/>
        </w:rPr>
      </w:pPr>
    </w:p>
    <w:p>
      <w:pPr>
        <w:pStyle w:val="P31"/>
        <w:framePr w:w="3839" w:h="480" w:hRule="exact" w:wrap="none" w:vAnchor="page" w:hAnchor="margin" w:x="6856" w:y="13734"/>
        <w:rPr>
          <w:rStyle w:val="C22"/>
          <w:rtl w:val="0"/>
        </w:rPr>
      </w:pPr>
      <w:r>
        <w:rPr>
          <w:rStyle w:val="C22"/>
          <w:rtl w:val="0"/>
        </w:rPr>
        <w:t>Praktické předvedení a ústní ověření</w:t>
      </w:r>
    </w:p>
    <w:p>
      <w:pPr>
        <w:pStyle w:val="P32"/>
        <w:framePr w:w="10710" w:h="248" w:hRule="exact" w:wrap="none" w:vAnchor="page" w:hAnchor="margin" w:x="28" w:y="143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stylista, 11.9.2026 18:48:15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vhodného materiálu a vhodné barevné kombinace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Analyzovat vhodné materiály (vzor a strukturu) pro konkrétního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rozbor, který druh barevného spektra je vhodný pro konkrétního klienta (využít barevnice nebo šátkový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řešení optických korekcí tělesných proporcí konkrétního klienta pomocí vzorů a barev</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Analyzovat dopady nevhodného výběru materiálu, barvy a vzoru pro danou postavu, uvést, čeho se vyvarovat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Aplikovat návrhy vhodných materiálů, barev a vzorů do navržené kolekce klienta na podporu eliminování nedostatků postavy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Navrhování skladby šatníku konkrétního klienta</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správnou skladbu šatníku pro konkrétního klienta v souladu s jeho profesí, postavením a zájmy</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Sestavit vhodnou skladbu oděvů daného klienta pro různé příležitosti</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Praktické předvedení a 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Provést rozbor módních návrhů oděvu z hlediska stylizace klienta</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Navrhování vhodných oděvních doplňků</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Analyzovat vhodné oděvní doplňky pro konkrétního klienta, druh oděvu a příležitost</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Praktické předvedení a 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Aplikovat tyto poznatky do skladby oděvních návrhů konkrétního klienta pro podtržení jeho osobnosti</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Praktické předvedení a 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3"/>
        <w:framePr w:w="10710" w:h="340" w:hRule="exact" w:wrap="none" w:vAnchor="page" w:hAnchor="margin" w:x="28" w:y="11624"/>
        <w:rPr>
          <w:rStyle w:val="C18"/>
          <w:rtl w:val="0"/>
        </w:rPr>
      </w:pPr>
      <w:r>
        <w:rPr>
          <w:rStyle w:val="C18"/>
          <w:rtl w:val="0"/>
        </w:rPr>
        <w:t>Spolupráce při realizaci oděvních návrhů ve firmě</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607" w:hRule="exact" w:wrap="none" w:vAnchor="page" w:hAnchor="margin" w:x="45" w:y="12440"/>
        <w:rPr>
          <w:rStyle w:val="C3"/>
          <w:rtl w:val="0"/>
        </w:rPr>
      </w:pPr>
    </w:p>
    <w:p>
      <w:pPr>
        <w:pStyle w:val="P13"/>
        <w:framePr w:w="6658" w:h="480" w:hRule="exact" w:wrap="none" w:vAnchor="page" w:hAnchor="margin" w:x="71" w:y="12496"/>
        <w:rPr>
          <w:rStyle w:val="C11"/>
          <w:rtl w:val="0"/>
        </w:rPr>
      </w:pPr>
      <w:r>
        <w:rPr>
          <w:rStyle w:val="C11"/>
          <w:rtl w:val="0"/>
        </w:rPr>
        <w:t>a) Navrhnout varianty módního řešení a kombinací oděvů pro prezentaci firmy a merchandising (barvy, tvary, velikosti)</w:t>
      </w:r>
    </w:p>
    <w:p>
      <w:pPr>
        <w:pStyle w:val="P28"/>
        <w:framePr w:w="3921" w:h="607" w:hRule="exact" w:wrap="none" w:vAnchor="page" w:hAnchor="margin" w:x="6800" w:y="12440"/>
        <w:rPr>
          <w:rStyle w:val="C3"/>
          <w:rtl w:val="0"/>
        </w:rPr>
      </w:pPr>
    </w:p>
    <w:p>
      <w:pPr>
        <w:pStyle w:val="P29"/>
        <w:framePr w:w="3839" w:h="480" w:hRule="exact" w:wrap="none" w:vAnchor="page" w:hAnchor="margin" w:x="6856" w:y="12496"/>
        <w:rPr>
          <w:rStyle w:val="C21"/>
          <w:rtl w:val="0"/>
        </w:rPr>
      </w:pPr>
      <w:r>
        <w:rPr>
          <w:rStyle w:val="C21"/>
          <w:rtl w:val="0"/>
        </w:rPr>
        <w:t>Praktické předvedení a ústní ověření</w:t>
      </w:r>
    </w:p>
    <w:p>
      <w:pPr>
        <w:pStyle w:val="P16"/>
        <w:framePr w:w="6710" w:h="831" w:hRule="exact" w:wrap="none" w:vAnchor="page" w:hAnchor="margin" w:x="45" w:y="13047"/>
        <w:rPr>
          <w:rStyle w:val="C3"/>
          <w:rtl w:val="0"/>
        </w:rPr>
      </w:pPr>
    </w:p>
    <w:p>
      <w:pPr>
        <w:pStyle w:val="P17"/>
        <w:framePr w:w="6658" w:h="704" w:hRule="exact" w:wrap="none" w:vAnchor="page" w:hAnchor="margin" w:x="71" w:y="13103"/>
        <w:rPr>
          <w:rStyle w:val="C13"/>
          <w:rtl w:val="0"/>
        </w:rPr>
      </w:pPr>
      <w:r>
        <w:rPr>
          <w:rStyle w:val="C13"/>
          <w:rtl w:val="0"/>
        </w:rPr>
        <w:t>b) Aplikovat získané poznatky z praxe do oděvních návrhů – poradenství, doporučení pro marketing (velikost sérií, vazba na velikosti výrobků, nemoderní skladové výrobky, aranžování, obsluha klienta)</w:t>
      </w:r>
    </w:p>
    <w:p>
      <w:pPr>
        <w:pStyle w:val="P30"/>
        <w:framePr w:w="3921" w:h="831" w:hRule="exact" w:wrap="none" w:vAnchor="page" w:hAnchor="margin" w:x="6800" w:y="13047"/>
        <w:rPr>
          <w:rStyle w:val="C3"/>
          <w:rtl w:val="0"/>
        </w:rPr>
      </w:pPr>
    </w:p>
    <w:p>
      <w:pPr>
        <w:pStyle w:val="P31"/>
        <w:framePr w:w="3839" w:h="704" w:hRule="exact" w:wrap="none" w:vAnchor="page" w:hAnchor="margin" w:x="6856" w:y="13103"/>
        <w:rPr>
          <w:rStyle w:val="C22"/>
          <w:rtl w:val="0"/>
        </w:rPr>
      </w:pPr>
      <w:r>
        <w:rPr>
          <w:rStyle w:val="C22"/>
          <w:rtl w:val="0"/>
        </w:rPr>
        <w:t>Praktické předvedení a ústní ověření</w:t>
      </w:r>
    </w:p>
    <w:p>
      <w:pPr>
        <w:pStyle w:val="P32"/>
        <w:framePr w:w="10710" w:h="248" w:hRule="exact" w:wrap="none" w:vAnchor="page" w:hAnchor="margin" w:x="28" w:y="1399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stylista, 11.9.2026 18:48:15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návrhu oděvů a komunikace se zákazníkem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zákazníkovi skladbu oděvů pro různé příležitosti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Obhájit návrh před klientem, zdůvodnit navrhované řešení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 xml:space="preserve">c) Prezentovat vhodné a nevhodné  řešení pro podporu nové stylizace klienta</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Doporučit harmonické sladění doplňků, barvy vlasů a líčení k navržené skladbě oděvů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stylista, 11.9.2026 18:48:15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navrhovat vhodné tvarové a barevné řešení oděvů pro konkrétní klienty.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sestaveny v jeden proces – uchazeči je zadáno navrhnout vhodné typy oděvů pro konkrétního klienta (uchazeč si typ konkrétního klienta losuje z nabídky autorizované osoby), tzn. provede rozbor tělesných proporcí klienta a určí typ postavy, provede barevnou typologii, dále pomocí ručního skicování nebo PC navrhne individuální řešení optické korekce postavy pomocí oděvu a navrhne vhodnou skladbu oděvů v návaznosti na vlastní analýzu klienta a módní trendy, návrhy provede včetně přiřazení vhodných oděvních materiálů a doplňků. Dále je uchazeči zadáno navrhnout varianty módního řešení a kombinací oděvů pro prezentaci firmy jako činnost stylisty pro firmu nebo firemní prodejnu (uchazeč si zaměření výrobní firmy zvolí sám).</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několika (minimálně 10) odlišných typů klientů (různé tělesné proporce a barevné typy, také přiřadí potenciálnímu klientovi různé profese a zájmy) ve formě fotografie (nebo figuranta) a popisu.</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zpracuje přehled doporučené literatury a umožní uchazeči se s ním seznámit v předstihu (minimálně 1 měsíc) před zkouškou.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návrhové činnosti, tak na způsob předvedení činnosti. Praktické předvedení spočívá ve skutečném provedení reálné činnosti nebo simulaci ústní komunikace, v písemném či grafickém záznamu. Při ověřování splnění kritérií způsobem ověření „Praktické předvedení a ústní ověření“ je třeba se zaměřit na kreativitu, invenci, celkový přehled a především vhodnost návrhu a výběru materiálů a doplňků; při ověřování splnění kritérií se požaduje i stručné slovní doplnění předvedené činnosti v souladu s doporučenou literaturou, ve smyslu vysvětlení nebo obhajoby zvoleného postupu či řešení. Při ověřování splnění kritérií způsobem „Písemné a ústní ověření“ si uchazeč připraví v rámci přípravy na zkoušku písemnou přípravu, kterou u zkoušky ústně obhájí.</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„Prezentace návrhu oděvů a komunikace se zákazníkem“ se všechna kritéria ověřují pomocí simulace modelové situace jednání se zákazníkem.</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Výsledné hodnocení</w:t>
      </w:r>
    </w:p>
    <w:p>
      <w:pPr>
        <w:keepNext w:val="0"/>
        <w:keepLines w:val="0"/>
        <w:framePr w:w="10766" w:h="1497"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01"/>
        <w:rPr>
          <w:rStyle w:val="C3"/>
          <w:rtl w:val="0"/>
        </w:rPr>
      </w:pPr>
    </w:p>
    <w:p>
      <w:pPr>
        <w:pStyle w:val="P35"/>
        <w:framePr w:w="10710" w:h="340" w:hRule="exact" w:wrap="none" w:vAnchor="page" w:hAnchor="margin" w:x="28" w:y="12901"/>
        <w:rPr>
          <w:rStyle w:val="C25"/>
          <w:rtl w:val="0"/>
        </w:rPr>
      </w:pPr>
      <w:r>
        <w:rPr>
          <w:rStyle w:val="C25"/>
          <w:rtl w:val="0"/>
        </w:rPr>
        <w:t>Počet zkoušejících</w:t>
      </w:r>
    </w:p>
    <w:p>
      <w:pPr>
        <w:keepNext w:val="0"/>
        <w:keepLines w:val="0"/>
        <w:framePr w:w="10766" w:h="1271" w:hRule="exact" w:wrap="none" w:vAnchor="page" w:hAnchor="margin" w:x="0" w:y="13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stylista, 11.9.2026 18:48:15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nebo se zaměřením na oděvní návrhářství nebo výtvarnictví a alespoň 5 let odborné praxe v oblasti umělecko-průmyslového výtvarnictví nebo oděvnictví, odpovídající aktuálnímu obsahu příslušné profesní kvalifikace.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oděvnictví nebo se zaměřením na oděvní návrhářství nebo výtvarnictví a alespoň 5 let odborné praxe v oblasti umělecko-průmyslového výtvarnictví nebo oděvnictví, odpovídající aktuálnímu obsahu příslušné profesní kvalifikace.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oděvnictví nebo se zaměřením na oděvní návrhářství nebo výtvarnictví a alespoň 5 let odborné praxe v oblasti umělecko-průmyslového výtvarnictví nebo oděvnictví nebo ve funkci učitele odborných předmětů v oblasti oděvnictví nebo oděvního návrhářství nebo výtvarnictví, odpovídající aktuálnímu obsahu příslušné profesní kvalifikace.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31-072-M Oděvní stylista + střední vzdělání s maturitní zkouškou a alespoň 5 let odborné praxe v oblasti umělecko-průmyslového výtvarnictví nebo oděvnictví, odpovídající aktuálnímu obsahu příslušné profesní kvalifikace.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stylista, 11.9.2026 18:48:15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atelier umožňující ověření všech kompetencí, tzn. minimálně následující materiálně-technické vybavení:</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a kreslicí potřeby, bílé čtvrtky formátu A4</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program (např. Lectra – Kaledo Style nebo Grafis)</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•barevnice a šátky pro barevnou typologii</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textilních materiálů (minimálně 30 vzorků různých barev, vzorů a struktur)</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•probandy nebo barevné fotografie (minimálně 10) odlišných typů klientů (vhodné pro stanovení tělesných proporcí postavy a stanovení barevného typu) s uvedením profese a zájmů klienta</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historických oděvů (minimálně 20 obrázků, fotografií nebo skic)</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•módní časopisy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70 minut. Do doby přípravy na zkoušku se nezapočítává doba na seznámení uchazeče s pracovištěm a s požadavky BOZP a PO.</w:t>
      </w:r>
    </w:p>
    <w:p>
      <w:pPr>
        <w:pStyle w:val="P33"/>
        <w:framePr w:w="10766" w:h="1146"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806"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Oděvní stylista, 11.9.2026 18:48:15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VOŠ oděvního návrhářství a SPŠ oděvní, Praha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Oděvní stylista, 11.9.2026 18:48:15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1F234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6B9D4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5663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