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D3E194" Type="http://schemas.openxmlformats.org/officeDocument/2006/relationships/officeDocument" Target="/word/document.xml" /><Relationship Id="coreR78D3E194" Type="http://schemas.openxmlformats.org/package/2006/relationships/metadata/core-properties" Target="/docProps/core.xml" /><Relationship Id="customR78D3E1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stylista / oděvní stylistka (kód: 31-072-M)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stylista / oděvní stylistka, 11.9.2026 19:33:32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5. AVENUE EXCLUSIVE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 Brusce 281/9, 16000 Hradčany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 oděvního návrhářství a Střední průmyslová škola oděvní, Jablonského 3, Praha 7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stylista / oděvní stylistka, 11.9.2026 19:33:32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