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3F5E7C" Type="http://schemas.openxmlformats.org/officeDocument/2006/relationships/officeDocument" Target="/word/document.xml" /><Relationship Id="coreR2A3F5E7C" Type="http://schemas.openxmlformats.org/package/2006/relationships/metadata/core-properties" Target="/docProps/core.xml" /><Relationship Id="customR2A3F5E7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kontrolu kvality a bezpečnosti potravin v pekárenství (kód: 29-095-M)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Zavádění systémů řízení kvality a bezpečnosti potravin v pekárenském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Odběr a uchovávání vzorků v pekárenském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laboratorních zkoušek surovin, meziproduktů a hotových výrobků v pekárenském provozu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senzorické analýzy v pekařské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technologického procesu pekařské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Ověřování a kalibrace měřicích přístrojů používaných v pekárenském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označování pekařských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Zajišťování správné hygienické praxe v pekárenském provozu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 do: 16.10.2023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kontrolu kvality a bezpečnosti potravin v pekárenství, 30.9.2026 5:48:00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http://katalog.nsp.cz/karta_p.aspx?id_jp=7247).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na uchazeče o tuto PK je střední vzdělání s maturitní zkouškou z oboru vzdělání zaměřeného na potravinářství nebo zemědělství.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průkaz pracovníka v potravinářství (zdravotní průkaz). 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"Zavádění systémů řízení kvality a bezpečnosti potravin v pekařském provozu" připraví zkoušející pro zkoušku případovou studii, na které kritérium ověří.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"Provádění laboratorních a senzorických zkoušek surovin, polotovarů a hotových výrobků v pekařském provozu" a "Zajišťování sanitace a zásad BOZP a PO v pekařské laboratoři" kritérium f) posuzuje zkoušející také manuální zručnost uchazeče nutnou pro práci v laboratoři.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"Zajišťování sanitace a zásad BOZP a PO v pekařské laboratoři" uchazeč vyjmenuje ochranné pomůcky a popíše způsob jejich použití.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kontrolu kvality a bezpečnosti potravin v pekárenství, 30.9.2026 5:48:00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Pekař a cukrář,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Hostivařská pekárna,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Vysoká škola chemicko-technologická v Praze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kontrolu kvality a bezpečnosti potravin v pekárenství, 30.9.2026 5:48:00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