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667F4CD" Type="http://schemas.openxmlformats.org/officeDocument/2006/relationships/officeDocument" Target="/word/document.xml" /><Relationship Id="coreR5667F4CD" Type="http://schemas.openxmlformats.org/package/2006/relationships/metadata/core-properties" Target="/docProps/core.xml" /><Relationship Id="customR5667F4CD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Kontrolor/kontrolorka prodejen maloobchodu (kód: 66-051-N)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Obchod (kód: 66)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Specialista pro kontrolu obchodních provozoven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5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607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Přejímka, výkup, skladování, ošetřování zboží a manipulace se zbožím v maloobchodní jednotce (dodržování HACCP)</w:t>
      </w:r>
    </w:p>
    <w:p>
      <w:pPr>
        <w:pStyle w:val="P14"/>
        <w:framePr w:w="805" w:h="607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607" w:hRule="exact" w:wrap="none" w:vAnchor="page" w:hAnchor="margin" w:x="45" w:y="6226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6282"/>
        <w:rPr>
          <w:rStyle w:val="C13"/>
          <w:rtl w:val="0"/>
        </w:rPr>
      </w:pPr>
      <w:r>
        <w:rPr>
          <w:rStyle w:val="C13"/>
          <w:rtl w:val="0"/>
        </w:rPr>
        <w:t>Posuzování procesu kvality práce, produktů a služeb v rámci celkového řízení a koordinace činností maloobchodních jednotek</w:t>
      </w:r>
    </w:p>
    <w:p>
      <w:pPr>
        <w:pStyle w:val="P18"/>
        <w:framePr w:w="805" w:h="607" w:hRule="exact" w:wrap="none" w:vAnchor="page" w:hAnchor="margin" w:x="9916" w:y="6226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6282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683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889"/>
        <w:rPr>
          <w:rStyle w:val="C11"/>
          <w:rtl w:val="0"/>
        </w:rPr>
      </w:pPr>
      <w:r>
        <w:rPr>
          <w:rStyle w:val="C11"/>
          <w:rtl w:val="0"/>
        </w:rPr>
        <w:t>Orientace v příslušné oborové legislativě pro provádění kontrol prodejen maloobchodu</w:t>
      </w:r>
    </w:p>
    <w:p>
      <w:pPr>
        <w:pStyle w:val="P14"/>
        <w:framePr w:w="805" w:h="376" w:hRule="exact" w:wrap="none" w:vAnchor="page" w:hAnchor="margin" w:x="9916" w:y="683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889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720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265"/>
        <w:rPr>
          <w:rStyle w:val="C13"/>
          <w:rtl w:val="0"/>
        </w:rPr>
      </w:pPr>
      <w:r>
        <w:rPr>
          <w:rStyle w:val="C13"/>
          <w:rtl w:val="0"/>
        </w:rPr>
        <w:t>Orientace v označování výrobků a zboží dle platné legislativy ČR a EU</w:t>
      </w:r>
    </w:p>
    <w:p>
      <w:pPr>
        <w:pStyle w:val="P18"/>
        <w:framePr w:w="805" w:h="376" w:hRule="exact" w:wrap="none" w:vAnchor="page" w:hAnchor="margin" w:x="9916" w:y="720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265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7586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642"/>
        <w:rPr>
          <w:rStyle w:val="C11"/>
          <w:rtl w:val="0"/>
        </w:rPr>
      </w:pPr>
      <w:r>
        <w:rPr>
          <w:rStyle w:val="C11"/>
          <w:rtl w:val="0"/>
        </w:rPr>
        <w:t>Tvorba cen v obchodě</w:t>
      </w:r>
    </w:p>
    <w:p>
      <w:pPr>
        <w:pStyle w:val="P14"/>
        <w:framePr w:w="805" w:h="376" w:hRule="exact" w:wrap="none" w:vAnchor="page" w:hAnchor="margin" w:x="9916" w:y="7586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642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7962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018"/>
        <w:rPr>
          <w:rStyle w:val="C13"/>
          <w:rtl w:val="0"/>
        </w:rPr>
      </w:pPr>
      <w:r>
        <w:rPr>
          <w:rStyle w:val="C13"/>
          <w:rtl w:val="0"/>
        </w:rPr>
        <w:t>Vysvětlení metod merchandisingu</w:t>
      </w:r>
    </w:p>
    <w:p>
      <w:pPr>
        <w:pStyle w:val="P18"/>
        <w:framePr w:w="805" w:h="376" w:hRule="exact" w:wrap="none" w:vAnchor="page" w:hAnchor="margin" w:x="9916" w:y="7962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018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833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394"/>
        <w:rPr>
          <w:rStyle w:val="C11"/>
          <w:rtl w:val="0"/>
        </w:rPr>
      </w:pPr>
      <w:r>
        <w:rPr>
          <w:rStyle w:val="C11"/>
          <w:rtl w:val="0"/>
        </w:rPr>
        <w:t>Provádění Retail Controllingu (kontrolního nákupu) v rámci kontroly maloobchodní prodejny</w:t>
      </w:r>
    </w:p>
    <w:p>
      <w:pPr>
        <w:pStyle w:val="P14"/>
        <w:framePr w:w="805" w:h="376" w:hRule="exact" w:wrap="none" w:vAnchor="page" w:hAnchor="margin" w:x="9916" w:y="833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394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871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770"/>
        <w:rPr>
          <w:rStyle w:val="C13"/>
          <w:rtl w:val="0"/>
        </w:rPr>
      </w:pPr>
      <w:r>
        <w:rPr>
          <w:rStyle w:val="C13"/>
          <w:rtl w:val="0"/>
        </w:rPr>
        <w:t>Obsluha kancelářských programů</w:t>
      </w:r>
    </w:p>
    <w:p>
      <w:pPr>
        <w:pStyle w:val="P18"/>
        <w:framePr w:w="805" w:h="376" w:hRule="exact" w:wrap="none" w:vAnchor="page" w:hAnchor="margin" w:x="9916" w:y="871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770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7"/>
        <w:framePr w:w="8788" w:h="340" w:hRule="exact" w:wrap="none" w:vAnchor="page" w:hAnchor="margin" w:x="28" w:y="931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658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Kontrolor/kontrolorka prodejen maloobchodu, 11.9.2026 19:32:22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0112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94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94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není vyžadována.</w:t>
      </w:r>
    </w:p>
    <w:p>
      <w:pPr>
        <w:keepNext w:val="0"/>
        <w:keepLines w:val="0"/>
        <w:framePr w:w="10766" w:h="94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4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Bližší pokyny k realizaci zkoušky</w:t>
      </w:r>
    </w:p>
    <w:p>
      <w:pPr>
        <w:keepNext w:val="0"/>
        <w:keepLines w:val="0"/>
        <w:framePr w:w="10766" w:h="94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může, ale nemusí probíhat v potravinářském provozu. V případě, že zkouška bude probíhat v nepotravinářském provozu není potřeba plnit:</w:t>
      </w:r>
    </w:p>
    <w:p>
      <w:pPr>
        <w:keepNext w:val="0"/>
        <w:keepLines w:val="0"/>
        <w:framePr w:w="10766" w:h="94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AD) Kompetence Přejímka, výkup, skladování, ošetřování zboží a manipulace se zbožím v maloobchodní jednotce (dodržování HACCP):</w:t>
      </w:r>
    </w:p>
    <w:p>
      <w:pPr>
        <w:keepNext w:val="0"/>
        <w:keepLines w:val="0"/>
        <w:framePr w:w="10766" w:h="94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kritérium a;</w:t>
      </w:r>
    </w:p>
    <w:p>
      <w:pPr>
        <w:keepNext w:val="0"/>
        <w:keepLines w:val="0"/>
        <w:framePr w:w="10766" w:h="94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kritérium c - u maloobchodu s nabídkou prodeje potravin definovat povinné teploty pro volný prodej masa, uzenin, ovoce a zeleniny a mléčných výrobků;</w:t>
      </w:r>
    </w:p>
    <w:p>
      <w:pPr>
        <w:keepNext w:val="0"/>
        <w:keepLines w:val="0"/>
        <w:framePr w:w="10766" w:h="94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kritérium e - vyjmenovat základní postupy a povinnosti hygienického minima zaměstnanců.</w:t>
      </w:r>
    </w:p>
    <w:p>
      <w:pPr>
        <w:keepNext w:val="0"/>
        <w:keepLines w:val="0"/>
        <w:framePr w:w="10766" w:h="94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AD) Kompetence Orientace v příslušné oborové legislativě pro provádění kontrol prodejen maloobchodu:</w:t>
      </w:r>
    </w:p>
    <w:p>
      <w:pPr>
        <w:keepNext w:val="0"/>
        <w:keepLines w:val="0"/>
        <w:framePr w:w="10766" w:h="94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kritérium b.</w:t>
      </w:r>
    </w:p>
    <w:p>
      <w:pPr>
        <w:keepNext w:val="0"/>
        <w:keepLines w:val="0"/>
        <w:framePr w:w="10766" w:h="94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AD) Orientace v označování výrobků a zboží dle platné legislativy ČR a EU:</w:t>
      </w:r>
    </w:p>
    <w:p>
      <w:pPr>
        <w:keepNext w:val="0"/>
        <w:keepLines w:val="0"/>
        <w:framePr w:w="10766" w:h="94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kritérium a - u maloobchodu s nabídkou prodeje potravin určit i rozdíl mezi datem použitelnosti a datem minimální trvanlivosti;</w:t>
      </w:r>
    </w:p>
    <w:p>
      <w:pPr>
        <w:keepNext w:val="0"/>
        <w:keepLines w:val="0"/>
        <w:framePr w:w="10766" w:h="94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kritérium b - u maloobchodu s nabídkou volného prodeje potravinářských výrobků jmenovat další povinné informace.</w:t>
      </w:r>
    </w:p>
    <w:p>
      <w:pPr>
        <w:keepNext w:val="0"/>
        <w:keepLines w:val="0"/>
        <w:framePr w:w="10766" w:h="94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4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případě, že praktická část bude probíhat v maloobchodní prodejně potravin, je nutné, aby uchazeč předložil platný potravinářský průkaz.</w:t>
      </w:r>
    </w:p>
    <w:p>
      <w:pPr>
        <w:keepNext w:val="0"/>
        <w:keepLines w:val="0"/>
        <w:framePr w:w="10766" w:h="94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4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základě domluveného časového termínu ke stanovení zkoušky na pozici specialista pro kontrolu prodejen maloobchodu se autorizovaná osoba zaměří na praktické činnosti, které charakterizují danou pracovní pozici. Veškeré uvedené úkoly a činnosti budou realizovány na pracovišti, které bude mít dostačující zázemí a prostory budou splňovat požadavky k možnosti ověření získaných znalostí a dovedností uchazeče. Nutností k praktickému ověření uchazeče je také poskytnout dostatečné technické vybavení, které je uvedeno v bodě nezbytné materiální a technické předpoklady pro provedení zkoušky.</w:t>
      </w:r>
    </w:p>
    <w:p>
      <w:pPr>
        <w:keepNext w:val="0"/>
        <w:keepLines w:val="0"/>
        <w:framePr w:w="10766" w:h="94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4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Hlavní podstatou je ověření praktických činností, které musí uchazeč na dané pracovní pozici splňovat a musí prokázat svou znalost k provádění a splnění zadaných úkolů. Během praktických činností je nutné dodržovat provozní řád, PO a BOZP prostoru, ve kterém se bude pohybovat a v místě určeném k závěrečnému ověření znalostí uchazeče. </w:t>
      </w:r>
    </w:p>
    <w:p>
      <w:pPr>
        <w:keepNext w:val="0"/>
        <w:keepLines w:val="0"/>
        <w:framePr w:w="10766" w:h="94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splnění některých úkolů uvedených v kritériích hodnocení je potřeba poskytnout uchazeči firemní podklady v podobě reálných dodacích listů od dodavatelů, přístup k datům z pokladního systému, tabulky kategorizace marží, náhled do provozního řádu. Praktické části zkoušky musí být prověřeny přímo v místě maloobchodní prodejny.</w:t>
      </w:r>
    </w:p>
    <w:p>
      <w:pPr>
        <w:keepNext w:val="0"/>
        <w:keepLines w:val="0"/>
        <w:framePr w:w="10766" w:h="94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Veškeré zadané úkoly, které jsou podmínkou k úspěšnému absolvování zkoušky, bude uchazeč konat v reálném čase před autorizovanou osobou. 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Kontrolor/kontrolorka prodejen maloobchodu, 11.9.2026 19:32:22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obchod a marketing,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Distribuční centrum BRNĚNKA, spol. s r. o.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Maloobchodní síť BRNĚNKA, spol. s r. o.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PRAMEN-BRNĚNKA, spol. s r. o.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Kontrolor/kontrolorka prodejen maloobchodu, 11.9.2026 19:32:22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