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BEAB727" Type="http://schemas.openxmlformats.org/officeDocument/2006/relationships/officeDocument" Target="/word/document.xml" /><Relationship Id="coreRBEAB727" Type="http://schemas.openxmlformats.org/package/2006/relationships/metadata/core-properties" Target="/docProps/core.xml" /><Relationship Id="customRBEAB72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Traťový dělník / traťová dělnice (kód: 37-066-E)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Traťový dělník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Opravy, montáže a demontáže kolejí a železničního svršku pro činnost traťový dělník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Manipulace s materiálem, převážení a přenášení pro činnost traťový dělník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zemních prací s přípravou a úpravou terénu pro kolejové lože pro činnost traťový dělník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železničních stavebních materiálech a jejich vlastnostech pro činnost traťový dělník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sestavách a konstrukcích pro železniční svršek pro činnost traťový dělník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prací na železničním spodku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Traťový dělník / traťová dělnice, 11.9.2026 18:47:29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požadavky bezpečnosti a ochrany zdraví při práci (BOZP) a požární ochrany (PO) a prokazatelně doložit absolvování vstupního školení bezpečnosti práce pro osoby vstupující na provozovanou železniční dopravní cestu, jehož součástí jsou zejména podmínky pro bezpečnost a ochranu zdraví při práci, požární ochrany (PO) a poskytování první pomoci. Zdravotní způsobilost je vyžadována (odkaz na povolání v NSP - http://katalog.nsp.cz/karta_tp.aspx?id_jp=101884). 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kritérií, která vyžaduji praktické ověření, je v případě technického nebo časového omezení možno vykonat pouze zahajovací práce a následně další činnost pouze ústně popsat. 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plnění úkolů založených na formě praktického předvedení je třeba přihlížet především k pravidlům BOZP a PO v rámci provádění úkolů, ke kvalitě práce a k časovému hledisku zvládání daných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Traťový dělník / traťová dělnice, 11.9.2026 18:47:29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železniční dopravní cesty, státní organizace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Traťový dělník / traťová dělnice, 11.9.2026 18:47:29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