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8FD6D2" Type="http://schemas.openxmlformats.org/officeDocument/2006/relationships/officeDocument" Target="/word/document.xml" /><Relationship Id="coreR278FD6D2" Type="http://schemas.openxmlformats.org/package/2006/relationships/metadata/core-properties" Target="/docProps/core.xml" /><Relationship Id="customR278FD6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Traťový dělník (kód: 37-066-E)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Traťový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Opravy, montáže a demontáže kolejí a železničního svršku pro činnost traťový dělník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materiálem, převážení a přenášení pro činnost traťový dělník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zemních prací s přípravou a úpravou terénu pro kolejové lože pro činnost traťový dělník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železničních stavebních materiálech a jejich vlastnostech pro činnost traťový dělník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sestavách a konstrukcích pro železniční svršek pro činnost traťový dělník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prací na železničním spodku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požadavky bezpečnosti a ochrany zdraví při práci (BOZP) a požární ochrany (PO) a prokazatelně doložit absolvování vstupního školení bezpečnosti práce pro osoby vstupující na provozovanou železniční dopravní cestu, jehož součástí jsou zejména podmínky pro bezpečnost a ochranu zdraví při práci, požární ochrany (PO) a poskytování první pomoci. Zdravotní způsobilost je vyžadována (odkaz na povolání v NSP - http://katalog.nsp.cz/karta_tp.aspx?id_jp=101884).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kritérií, která vyžaduji praktické ověření, je v případě technického nebo časového omezení možno vykonat pouze zahajovací práce a následně další činnost pouze ústně popsat. 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plnění úkolů založených na formě praktického předvedení je třeba přihlížet především k pravidlům BOZP a PO v rámci provádění úkolů, ke kvalitě práce a k časovému hledisku zvládání daných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Traťový dělník, 11.9.2026 20:14:28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