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79DD8C" Type="http://schemas.openxmlformats.org/officeDocument/2006/relationships/officeDocument" Target="/word/document.xml" /><Relationship Id="coreR6979DD8C" Type="http://schemas.openxmlformats.org/package/2006/relationships/metadata/core-properties" Target="/docProps/core.xml" /><Relationship Id="customR6979DD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pásové dopravy (kód: 21-074-M)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dálkové pásové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Vkládání dat a datových souborů do počítačových aplikací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20.8.2026 21:48:53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Řízení dálkové pásové dopravy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předpisů pro bezpečné provádění činností na dálkové pásové dopravě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Prokázat znalost provozních řádů dálkové pásové dopravy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základy technologického procesu lomové těžby, pásové dopravy, úpravy a odbytu těžené nerostné suroviny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Popsat druhy sledovaných činností prostřednictvím panelů, obrazovek a počítačů umístěných na velínu a vysvětlit jejich funkci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Předvést způsob získávání konkrétních dat o technologickém procesu a získání informací k simulovanému příkladu</w:t>
      </w:r>
    </w:p>
    <w:p>
      <w:pPr>
        <w:pStyle w:val="P28"/>
        <w:framePr w:w="3921" w:h="607" w:hRule="exact" w:wrap="none" w:vAnchor="page" w:hAnchor="margin" w:x="6800" w:y="57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3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87"/>
        <w:rPr>
          <w:rStyle w:val="C13"/>
          <w:rtl w:val="0"/>
        </w:rPr>
      </w:pPr>
      <w:r>
        <w:rPr>
          <w:rStyle w:val="C13"/>
          <w:rtl w:val="0"/>
        </w:rPr>
        <w:t>f) Provést simulaci spouštění pásové dopravy a popsat pořadí a postup řešení jednotlivých procesů</w:t>
      </w:r>
    </w:p>
    <w:p>
      <w:pPr>
        <w:pStyle w:val="P30"/>
        <w:framePr w:w="3921" w:h="607" w:hRule="exact" w:wrap="none" w:vAnchor="page" w:hAnchor="margin" w:x="6800" w:y="63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8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9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94"/>
        <w:rPr>
          <w:rStyle w:val="C11"/>
          <w:rtl w:val="0"/>
        </w:rPr>
      </w:pPr>
      <w:r>
        <w:rPr>
          <w:rStyle w:val="C11"/>
          <w:rtl w:val="0"/>
        </w:rPr>
        <w:t>g) Popsat způsoby zajišťování jednotlivých sekcí pásové dopravy proti nepovolenému spuštění nebo nenadálému rozjetí</w:t>
      </w:r>
    </w:p>
    <w:p>
      <w:pPr>
        <w:pStyle w:val="P28"/>
        <w:framePr w:w="3921" w:h="607" w:hRule="exact" w:wrap="none" w:vAnchor="page" w:hAnchor="margin" w:x="6800" w:y="69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9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75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601"/>
        <w:rPr>
          <w:rStyle w:val="C13"/>
          <w:rtl w:val="0"/>
        </w:rPr>
      </w:pPr>
      <w:r>
        <w:rPr>
          <w:rStyle w:val="C13"/>
          <w:rtl w:val="0"/>
        </w:rPr>
        <w:t>h) Popsat způsob koordinace s navazujícími souvisejícími činnostmi (doprava, lomová mechanizace)</w:t>
      </w:r>
    </w:p>
    <w:p>
      <w:pPr>
        <w:pStyle w:val="P30"/>
        <w:framePr w:w="3921" w:h="607" w:hRule="exact" w:wrap="none" w:vAnchor="page" w:hAnchor="margin" w:x="6800" w:y="754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60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1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07"/>
        <w:rPr>
          <w:rStyle w:val="C11"/>
          <w:rtl w:val="0"/>
        </w:rPr>
      </w:pPr>
      <w:r>
        <w:rPr>
          <w:rStyle w:val="C11"/>
          <w:rtl w:val="0"/>
        </w:rPr>
        <w:t>i) Popsat druhy výstražných návěstí (rozhlasová, zvuková, světelná) a způsoby jejích využití při provozu pásové dopravy</w:t>
      </w:r>
    </w:p>
    <w:p>
      <w:pPr>
        <w:pStyle w:val="P28"/>
        <w:framePr w:w="3921" w:h="607" w:hRule="exact" w:wrap="none" w:vAnchor="page" w:hAnchor="margin" w:x="6800" w:y="81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0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8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307"/>
        <w:rPr>
          <w:rStyle w:val="C18"/>
          <w:rtl w:val="0"/>
        </w:rPr>
      </w:pPr>
      <w:r>
        <w:rPr>
          <w:rStyle w:val="C18"/>
          <w:rtl w:val="0"/>
        </w:rPr>
        <w:t>Vkládání dat a datových souborů do počítačových aplikací</w:t>
      </w:r>
    </w:p>
    <w:p>
      <w:pPr>
        <w:pStyle w:val="P24"/>
        <w:framePr w:w="6713" w:h="376" w:hRule="exact" w:wrap="none" w:vAnchor="page" w:hAnchor="margin" w:x="45" w:y="974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81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4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81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12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79"/>
        <w:rPr>
          <w:rStyle w:val="C11"/>
          <w:rtl w:val="0"/>
        </w:rPr>
      </w:pPr>
      <w:r>
        <w:rPr>
          <w:rStyle w:val="C11"/>
          <w:rtl w:val="0"/>
        </w:rPr>
        <w:t>a) Popsat způsob získávání informací o množství a kvalitativních parametrech těženého produktu z informačních systémů</w:t>
      </w:r>
    </w:p>
    <w:p>
      <w:pPr>
        <w:pStyle w:val="P28"/>
        <w:framePr w:w="3921" w:h="607" w:hRule="exact" w:wrap="none" w:vAnchor="page" w:hAnchor="margin" w:x="6800" w:y="1012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73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786"/>
        <w:rPr>
          <w:rStyle w:val="C13"/>
          <w:rtl w:val="0"/>
        </w:rPr>
      </w:pPr>
      <w:r>
        <w:rPr>
          <w:rStyle w:val="C13"/>
          <w:rtl w:val="0"/>
        </w:rPr>
        <w:t>b) Předvést způsob provedení souhrnu informací o těžbě, poruchách a opravách dle zadání modelové situace a vložit data o průběhu těžby, poruchách a opravách do informačních systémů</w:t>
      </w:r>
    </w:p>
    <w:p>
      <w:pPr>
        <w:pStyle w:val="P30"/>
        <w:framePr w:w="3921" w:h="831" w:hRule="exact" w:wrap="none" w:vAnchor="page" w:hAnchor="margin" w:x="6800" w:y="1073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7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67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2110"/>
        <w:rPr>
          <w:rStyle w:val="C18"/>
          <w:rtl w:val="0"/>
        </w:rPr>
      </w:pPr>
      <w:r>
        <w:rPr>
          <w:rStyle w:val="C18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24"/>
        <w:framePr w:w="6713" w:h="376" w:hRule="exact" w:wrap="none" w:vAnchor="page" w:hAnchor="margin" w:x="45" w:y="1275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82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75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82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1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89"/>
        <w:rPr>
          <w:rStyle w:val="C11"/>
          <w:rtl w:val="0"/>
        </w:rPr>
      </w:pPr>
      <w:r>
        <w:rPr>
          <w:rStyle w:val="C11"/>
          <w:rtl w:val="0"/>
        </w:rPr>
        <w:t>a) Vyjmenovat druhy mimořádných událostí a havárií v lomu</w:t>
      </w:r>
    </w:p>
    <w:p>
      <w:pPr>
        <w:pStyle w:val="P28"/>
        <w:framePr w:w="3921" w:h="376" w:hRule="exact" w:wrap="none" w:vAnchor="page" w:hAnchor="margin" w:x="6800" w:y="131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5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565"/>
        <w:rPr>
          <w:rStyle w:val="C13"/>
          <w:rtl w:val="0"/>
        </w:rPr>
      </w:pPr>
      <w:r>
        <w:rPr>
          <w:rStyle w:val="C13"/>
          <w:rtl w:val="0"/>
        </w:rPr>
        <w:t>b) Prokázat znalost havarijního plánu v lomu</w:t>
      </w:r>
    </w:p>
    <w:p>
      <w:pPr>
        <w:pStyle w:val="P30"/>
        <w:framePr w:w="3921" w:h="376" w:hRule="exact" w:wrap="none" w:vAnchor="page" w:hAnchor="margin" w:x="6800" w:y="135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56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38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41"/>
        <w:rPr>
          <w:rStyle w:val="C11"/>
          <w:rtl w:val="0"/>
        </w:rPr>
      </w:pPr>
      <w:r>
        <w:rPr>
          <w:rStyle w:val="C11"/>
          <w:rtl w:val="0"/>
        </w:rPr>
        <w:t>c) Prokázat znalost postupů při poskytování první pomoci v lomu</w:t>
      </w:r>
    </w:p>
    <w:p>
      <w:pPr>
        <w:pStyle w:val="P28"/>
        <w:framePr w:w="3921" w:h="376" w:hRule="exact" w:wrap="none" w:vAnchor="page" w:hAnchor="margin" w:x="6800" w:y="138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4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42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317"/>
        <w:rPr>
          <w:rStyle w:val="C13"/>
          <w:rtl w:val="0"/>
        </w:rPr>
      </w:pPr>
      <w:r>
        <w:rPr>
          <w:rStyle w:val="C13"/>
          <w:rtl w:val="0"/>
        </w:rPr>
        <w:t>d) Předvést činnost operátora v lomu při řešení různých typů mimořádných událostí</w:t>
      </w:r>
    </w:p>
    <w:p>
      <w:pPr>
        <w:pStyle w:val="P30"/>
        <w:framePr w:w="3921" w:h="607" w:hRule="exact" w:wrap="none" w:vAnchor="page" w:hAnchor="margin" w:x="6800" w:y="142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3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9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20.8.2026 21:48:53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provozních záznamů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jednotlivé druhy provozních záznamů a vysvětlit jejich obsah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Předvést způsob vedení jednotlivých provozních záznamů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20.8.2026 21:48:53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01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prace/bansky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90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49" w:h="230" w:hRule="exact" w:wrap="none" w:vAnchor="page" w:hAnchor="margin" w:x="397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technik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60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303" w:h="230" w:hRule="exact" w:wrap="none" w:vAnchor="page" w:hAnchor="margin" w:x="4675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pro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96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15" w:h="230" w:hRule="exact" w:wrap="none" w:vAnchor="page" w:hAnchor="margin" w:x="503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povrch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5630" w:y="4006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92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234" w:h="230" w:hRule="exact" w:wrap="none" w:vAnchor="page" w:hAnchor="margin" w:x="763" w:y="10299"/>
        <w:rPr>
          <w:rStyle w:val="C27"/>
          <w:rtl w:val="0"/>
        </w:rPr>
      </w:pPr>
      <w:r>
        <w:rPr>
          <w:rStyle w:val="C27"/>
          <w:rtl w:val="0"/>
        </w:rPr>
        <w:t>podkladových</w:t>
      </w:r>
    </w:p>
    <w:p>
      <w:pPr>
        <w:pStyle w:val="P38"/>
        <w:framePr w:w="836" w:h="230" w:hRule="exact" w:wrap="none" w:vAnchor="page" w:hAnchor="margin" w:x="2040" w:y="10299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130" w:h="230" w:hRule="exact" w:wrap="none" w:vAnchor="page" w:hAnchor="margin" w:x="2918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091" w:y="1029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081" w:h="230" w:hRule="exact" w:wrap="none" w:vAnchor="page" w:hAnchor="margin" w:x="3748" w:y="10299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591" w:h="230" w:hRule="exact" w:wrap="none" w:vAnchor="page" w:hAnchor="margin" w:x="4872" w:y="10299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481" w:h="230" w:hRule="exact" w:wrap="none" w:vAnchor="page" w:hAnchor="margin" w:x="5505" w:y="10299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36" w:h="230" w:hRule="exact" w:wrap="none" w:vAnchor="page" w:hAnchor="margin" w:x="6028" w:y="10299"/>
        <w:rPr>
          <w:rStyle w:val="C27"/>
          <w:rtl w:val="0"/>
        </w:rPr>
      </w:pPr>
      <w:r>
        <w:rPr>
          <w:rStyle w:val="C27"/>
          <w:rtl w:val="0"/>
        </w:rPr>
        <w:t>obsahem</w:t>
      </w:r>
    </w:p>
    <w:p>
      <w:pPr>
        <w:pStyle w:val="P38"/>
        <w:framePr w:w="130" w:h="230" w:hRule="exact" w:wrap="none" w:vAnchor="page" w:hAnchor="margin" w:x="6907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7080" w:y="10299"/>
        <w:rPr>
          <w:rStyle w:val="C27"/>
          <w:rtl w:val="0"/>
        </w:rPr>
      </w:pPr>
      <w:r>
        <w:rPr>
          <w:rStyle w:val="C27"/>
          <w:rtl w:val="0"/>
        </w:rPr>
        <w:t>náročností</w:t>
      </w:r>
    </w:p>
    <w:p>
      <w:pPr>
        <w:pStyle w:val="P38"/>
        <w:framePr w:w="447" w:h="230" w:hRule="exact" w:wrap="none" w:vAnchor="page" w:hAnchor="margin" w:x="8068" w:y="1029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8558" w:y="1029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79" w:h="230" w:hRule="exact" w:wrap="none" w:vAnchor="page" w:hAnchor="margin" w:x="8884" w:y="10299"/>
        <w:rPr>
          <w:rStyle w:val="C27"/>
          <w:rtl w:val="0"/>
        </w:rPr>
      </w:pPr>
      <w:r>
        <w:rPr>
          <w:rStyle w:val="C27"/>
          <w:rtl w:val="0"/>
        </w:rPr>
        <w:t>adekvátní</w:t>
      </w:r>
    </w:p>
    <w:p>
      <w:pPr>
        <w:pStyle w:val="P38"/>
        <w:framePr w:w="461" w:h="230" w:hRule="exact" w:wrap="none" w:vAnchor="page" w:hAnchor="margin" w:x="9806" w:y="10299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927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vymezené</w:t>
      </w:r>
    </w:p>
    <w:p>
      <w:pPr>
        <w:pStyle w:val="P38"/>
        <w:framePr w:w="303" w:h="230" w:hRule="exact" w:wrap="none" w:vAnchor="page" w:hAnchor="margin" w:x="998" w:y="105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1344" w:y="10529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099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09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10999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49" w:h="230" w:hRule="exact" w:wrap="none" w:vAnchor="page" w:hAnchor="margin" w:x="2016" w:y="10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808" w:y="109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63" w:h="230" w:hRule="exact" w:wrap="none" w:vAnchor="page" w:hAnchor="margin" w:x="3907" w:y="10999"/>
        <w:rPr>
          <w:rStyle w:val="C27"/>
          <w:rtl w:val="0"/>
        </w:rPr>
      </w:pPr>
      <w:r>
        <w:rPr>
          <w:rStyle w:val="C27"/>
          <w:rtl w:val="0"/>
        </w:rPr>
        <w:t>"Řízení</w:t>
      </w:r>
    </w:p>
    <w:p>
      <w:pPr>
        <w:pStyle w:val="P38"/>
        <w:framePr w:w="706" w:h="230" w:hRule="exact" w:wrap="none" w:vAnchor="page" w:hAnchor="margin" w:x="4612" w:y="10999"/>
        <w:rPr>
          <w:rStyle w:val="C27"/>
          <w:rtl w:val="0"/>
        </w:rPr>
      </w:pPr>
      <w:r>
        <w:rPr>
          <w:rStyle w:val="C27"/>
          <w:rtl w:val="0"/>
        </w:rPr>
        <w:t>dálkové</w:t>
      </w:r>
    </w:p>
    <w:p>
      <w:pPr>
        <w:pStyle w:val="P38"/>
        <w:framePr w:w="658" w:h="230" w:hRule="exact" w:wrap="none" w:vAnchor="page" w:hAnchor="margin" w:x="5361" w:y="10999"/>
        <w:rPr>
          <w:rStyle w:val="C27"/>
          <w:rtl w:val="0"/>
        </w:rPr>
      </w:pPr>
      <w:r>
        <w:rPr>
          <w:rStyle w:val="C27"/>
          <w:rtl w:val="0"/>
        </w:rPr>
        <w:t>pásové</w:t>
      </w:r>
    </w:p>
    <w:p>
      <w:pPr>
        <w:pStyle w:val="P38"/>
        <w:framePr w:w="797" w:h="230" w:hRule="exact" w:wrap="none" w:vAnchor="page" w:hAnchor="margin" w:x="6062" w:y="10999"/>
        <w:rPr>
          <w:rStyle w:val="C27"/>
          <w:rtl w:val="0"/>
        </w:rPr>
      </w:pPr>
      <w:r>
        <w:rPr>
          <w:rStyle w:val="C27"/>
          <w:rtl w:val="0"/>
        </w:rPr>
        <w:t>dopravy"</w:t>
      </w:r>
    </w:p>
    <w:p>
      <w:pPr>
        <w:pStyle w:val="P38"/>
        <w:framePr w:w="682" w:h="230" w:hRule="exact" w:wrap="none" w:vAnchor="page" w:hAnchor="margin" w:x="6902" w:y="1099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7627" w:y="1099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827" w:y="1099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94" w:h="230" w:hRule="exact" w:wrap="none" w:vAnchor="page" w:hAnchor="margin" w:x="9432" w:y="10999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581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337" w:h="230" w:hRule="exact" w:wrap="none" w:vAnchor="page" w:hAnchor="margin" w:x="652" w:y="1123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1032" w:y="112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59" w:h="230" w:hRule="exact" w:wrap="none" w:vAnchor="page" w:hAnchor="margin" w:x="1411" w:y="112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2212" w:y="11230"/>
        <w:rPr>
          <w:rStyle w:val="C27"/>
          <w:rtl w:val="0"/>
        </w:rPr>
      </w:pPr>
      <w:r>
        <w:rPr>
          <w:rStyle w:val="C27"/>
          <w:rtl w:val="0"/>
        </w:rPr>
        <w:t>mohl</w:t>
      </w:r>
    </w:p>
    <w:p>
      <w:pPr>
        <w:pStyle w:val="P38"/>
        <w:framePr w:w="783" w:h="230" w:hRule="exact" w:wrap="none" w:vAnchor="page" w:hAnchor="margin" w:x="2702" w:y="11230"/>
        <w:rPr>
          <w:rStyle w:val="C27"/>
          <w:rtl w:val="0"/>
        </w:rPr>
      </w:pPr>
      <w:r>
        <w:rPr>
          <w:rStyle w:val="C27"/>
          <w:rtl w:val="0"/>
        </w:rPr>
        <w:t>předvést</w:t>
      </w:r>
    </w:p>
    <w:p>
      <w:pPr>
        <w:pStyle w:val="P38"/>
        <w:framePr w:w="658" w:h="230" w:hRule="exact" w:wrap="none" w:vAnchor="page" w:hAnchor="margin" w:x="3528" w:y="1123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60" w:h="230" w:hRule="exact" w:wrap="none" w:vAnchor="page" w:hAnchor="margin" w:x="4228" w:y="11230"/>
        <w:rPr>
          <w:rStyle w:val="C27"/>
          <w:rtl w:val="0"/>
        </w:rPr>
      </w:pPr>
      <w:r>
        <w:rPr>
          <w:rStyle w:val="C27"/>
          <w:rtl w:val="0"/>
        </w:rPr>
        <w:t>získávání</w:t>
      </w:r>
    </w:p>
    <w:p>
      <w:pPr>
        <w:pStyle w:val="P38"/>
        <w:framePr w:w="293" w:h="230" w:hRule="exact" w:wrap="none" w:vAnchor="page" w:hAnchor="margin" w:x="5131" w:y="11230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30" w:h="230" w:hRule="exact" w:wrap="none" w:vAnchor="page" w:hAnchor="margin" w:x="5467" w:y="1123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402" w:h="230" w:hRule="exact" w:wrap="none" w:vAnchor="page" w:hAnchor="margin" w:x="5640" w:y="11230"/>
        <w:rPr>
          <w:rStyle w:val="C27"/>
          <w:rtl w:val="0"/>
        </w:rPr>
      </w:pPr>
      <w:r>
        <w:rPr>
          <w:rStyle w:val="C27"/>
          <w:rtl w:val="0"/>
        </w:rPr>
        <w:t>technologickém</w:t>
      </w:r>
    </w:p>
    <w:p>
      <w:pPr>
        <w:pStyle w:val="P38"/>
        <w:framePr w:w="783" w:h="230" w:hRule="exact" w:wrap="none" w:vAnchor="page" w:hAnchor="margin" w:x="7084" w:y="11230"/>
        <w:rPr>
          <w:rStyle w:val="C27"/>
          <w:rtl w:val="0"/>
        </w:rPr>
      </w:pPr>
      <w:r>
        <w:rPr>
          <w:rStyle w:val="C27"/>
          <w:rtl w:val="0"/>
        </w:rPr>
        <w:t>procesu.</w:t>
      </w:r>
    </w:p>
    <w:p>
      <w:pPr>
        <w:pStyle w:val="P38"/>
        <w:framePr w:w="7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170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170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40" w:h="230" w:hRule="exact" w:wrap="none" w:vAnchor="page" w:hAnchor="margin" w:x="1780" w:y="11700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130" w:h="230" w:hRule="exact" w:wrap="none" w:vAnchor="page" w:hAnchor="margin" w:x="1963" w:y="1170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136" w:y="1170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28" w:y="1170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58" w:h="230" w:hRule="exact" w:wrap="none" w:vAnchor="page" w:hAnchor="margin" w:x="4027" w:y="11700"/>
        <w:rPr>
          <w:rStyle w:val="C27"/>
          <w:rtl w:val="0"/>
        </w:rPr>
      </w:pPr>
      <w:r>
        <w:rPr>
          <w:rStyle w:val="C27"/>
          <w:rtl w:val="0"/>
        </w:rPr>
        <w:t>„Řízení</w:t>
      </w:r>
    </w:p>
    <w:p>
      <w:pPr>
        <w:pStyle w:val="P38"/>
        <w:framePr w:w="706" w:h="230" w:hRule="exact" w:wrap="none" w:vAnchor="page" w:hAnchor="margin" w:x="4728" w:y="11700"/>
        <w:rPr>
          <w:rStyle w:val="C27"/>
          <w:rtl w:val="0"/>
        </w:rPr>
      </w:pPr>
      <w:r>
        <w:rPr>
          <w:rStyle w:val="C27"/>
          <w:rtl w:val="0"/>
        </w:rPr>
        <w:t>dálkové</w:t>
      </w:r>
    </w:p>
    <w:p>
      <w:pPr>
        <w:pStyle w:val="P38"/>
        <w:framePr w:w="658" w:h="230" w:hRule="exact" w:wrap="none" w:vAnchor="page" w:hAnchor="margin" w:x="5476" w:y="11700"/>
        <w:rPr>
          <w:rStyle w:val="C27"/>
          <w:rtl w:val="0"/>
        </w:rPr>
      </w:pPr>
      <w:r>
        <w:rPr>
          <w:rStyle w:val="C27"/>
          <w:rtl w:val="0"/>
        </w:rPr>
        <w:t>pásové</w:t>
      </w:r>
    </w:p>
    <w:p>
      <w:pPr>
        <w:pStyle w:val="P38"/>
        <w:framePr w:w="797" w:h="230" w:hRule="exact" w:wrap="none" w:vAnchor="page" w:hAnchor="margin" w:x="6177" w:y="11700"/>
        <w:rPr>
          <w:rStyle w:val="C27"/>
          <w:rtl w:val="0"/>
        </w:rPr>
      </w:pPr>
      <w:r>
        <w:rPr>
          <w:rStyle w:val="C27"/>
          <w:rtl w:val="0"/>
        </w:rPr>
        <w:t>dopravy"</w:t>
      </w:r>
    </w:p>
    <w:p>
      <w:pPr>
        <w:pStyle w:val="P38"/>
        <w:framePr w:w="682" w:h="230" w:hRule="exact" w:wrap="none" w:vAnchor="page" w:hAnchor="margin" w:x="7017" w:y="1170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7742" w:y="1170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942" w:y="1170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35" w:h="230" w:hRule="exact" w:wrap="none" w:vAnchor="page" w:hAnchor="margin" w:x="9547" w:y="11700"/>
        <w:rPr>
          <w:rStyle w:val="C27"/>
          <w:rtl w:val="0"/>
        </w:rPr>
      </w:pPr>
      <w:r>
        <w:rPr>
          <w:rStyle w:val="C27"/>
          <w:rtl w:val="0"/>
        </w:rPr>
        <w:t>simulaci</w:t>
      </w:r>
    </w:p>
    <w:p>
      <w:pPr>
        <w:pStyle w:val="P38"/>
        <w:framePr w:w="879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spouštění</w:t>
      </w:r>
    </w:p>
    <w:p>
      <w:pPr>
        <w:pStyle w:val="P38"/>
        <w:framePr w:w="658" w:h="230" w:hRule="exact" w:wrap="none" w:vAnchor="page" w:hAnchor="margin" w:x="950" w:y="11931"/>
        <w:rPr>
          <w:rStyle w:val="C27"/>
          <w:rtl w:val="0"/>
        </w:rPr>
      </w:pPr>
      <w:r>
        <w:rPr>
          <w:rStyle w:val="C27"/>
          <w:rtl w:val="0"/>
        </w:rPr>
        <w:t>pásové</w:t>
      </w:r>
    </w:p>
    <w:p>
      <w:pPr>
        <w:pStyle w:val="P38"/>
        <w:framePr w:w="725" w:h="230" w:hRule="exact" w:wrap="none" w:vAnchor="page" w:hAnchor="margin" w:x="1651" w:y="11931"/>
        <w:rPr>
          <w:rStyle w:val="C27"/>
          <w:rtl w:val="0"/>
        </w:rPr>
      </w:pPr>
      <w:r>
        <w:rPr>
          <w:rStyle w:val="C27"/>
          <w:rtl w:val="0"/>
        </w:rPr>
        <w:t>dopravy</w:t>
      </w:r>
    </w:p>
    <w:p>
      <w:pPr>
        <w:pStyle w:val="P38"/>
        <w:framePr w:w="337" w:h="230" w:hRule="exact" w:wrap="none" w:vAnchor="page" w:hAnchor="margin" w:x="2419" w:y="11931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2798" w:y="1193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59" w:h="230" w:hRule="exact" w:wrap="none" w:vAnchor="page" w:hAnchor="margin" w:x="3177" w:y="119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3979" w:y="11931"/>
        <w:rPr>
          <w:rStyle w:val="C27"/>
          <w:rtl w:val="0"/>
        </w:rPr>
      </w:pPr>
      <w:r>
        <w:rPr>
          <w:rStyle w:val="C27"/>
          <w:rtl w:val="0"/>
        </w:rPr>
        <w:t>mohl</w:t>
      </w:r>
    </w:p>
    <w:p>
      <w:pPr>
        <w:pStyle w:val="P38"/>
        <w:framePr w:w="615" w:h="230" w:hRule="exact" w:wrap="none" w:vAnchor="page" w:hAnchor="margin" w:x="4468" w:y="11931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581" w:h="230" w:hRule="exact" w:wrap="none" w:vAnchor="page" w:hAnchor="margin" w:x="5126" w:y="11931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130" w:h="230" w:hRule="exact" w:wrap="none" w:vAnchor="page" w:hAnchor="margin" w:x="5750" w:y="119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5923" w:y="11931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1057" w:h="230" w:hRule="exact" w:wrap="none" w:vAnchor="page" w:hAnchor="margin" w:x="6580" w:y="1193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725" w:h="230" w:hRule="exact" w:wrap="none" w:vAnchor="page" w:hAnchor="margin" w:x="7680" w:y="11931"/>
        <w:rPr>
          <w:rStyle w:val="C27"/>
          <w:rtl w:val="0"/>
        </w:rPr>
      </w:pPr>
      <w:r>
        <w:rPr>
          <w:rStyle w:val="C27"/>
          <w:rtl w:val="0"/>
        </w:rPr>
        <w:t>procesů</w:t>
      </w:r>
    </w:p>
    <w:p>
      <w:pPr>
        <w:pStyle w:val="P38"/>
        <w:framePr w:w="783" w:h="230" w:hRule="exact" w:wrap="none" w:vAnchor="page" w:hAnchor="margin" w:x="8448" w:y="11931"/>
        <w:rPr>
          <w:rStyle w:val="C27"/>
          <w:rtl w:val="0"/>
        </w:rPr>
      </w:pPr>
      <w:r>
        <w:rPr>
          <w:rStyle w:val="C27"/>
          <w:rtl w:val="0"/>
        </w:rPr>
        <w:t>dopravy.</w:t>
      </w:r>
    </w:p>
    <w:p>
      <w:pPr>
        <w:pStyle w:val="P38"/>
        <w:framePr w:w="7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4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24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124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2016" w:y="124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188" w:y="124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80" w:y="124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60" w:h="230" w:hRule="exact" w:wrap="none" w:vAnchor="page" w:hAnchor="margin" w:x="4080" w:y="12401"/>
        <w:rPr>
          <w:rStyle w:val="C27"/>
          <w:rtl w:val="0"/>
        </w:rPr>
      </w:pPr>
      <w:r>
        <w:rPr>
          <w:rStyle w:val="C27"/>
          <w:rtl w:val="0"/>
        </w:rPr>
        <w:t>„Vkládání</w:t>
      </w:r>
    </w:p>
    <w:p>
      <w:pPr>
        <w:pStyle w:val="P38"/>
        <w:framePr w:w="293" w:h="230" w:hRule="exact" w:wrap="none" w:vAnchor="page" w:hAnchor="margin" w:x="4982" w:y="12401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30" w:h="230" w:hRule="exact" w:wrap="none" w:vAnchor="page" w:hAnchor="margin" w:x="5318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5491" w:y="12401"/>
        <w:rPr>
          <w:rStyle w:val="C27"/>
          <w:rtl w:val="0"/>
        </w:rPr>
      </w:pPr>
      <w:r>
        <w:rPr>
          <w:rStyle w:val="C27"/>
          <w:rtl w:val="0"/>
        </w:rPr>
        <w:t>datových</w:t>
      </w:r>
    </w:p>
    <w:p>
      <w:pPr>
        <w:pStyle w:val="P38"/>
        <w:framePr w:w="735" w:h="230" w:hRule="exact" w:wrap="none" w:vAnchor="page" w:hAnchor="margin" w:x="6350" w:y="12401"/>
        <w:rPr>
          <w:rStyle w:val="C27"/>
          <w:rtl w:val="0"/>
        </w:rPr>
      </w:pPr>
      <w:r>
        <w:rPr>
          <w:rStyle w:val="C27"/>
          <w:rtl w:val="0"/>
        </w:rPr>
        <w:t>souborů</w:t>
      </w:r>
    </w:p>
    <w:p>
      <w:pPr>
        <w:pStyle w:val="P38"/>
        <w:framePr w:w="241" w:h="230" w:hRule="exact" w:wrap="none" w:vAnchor="page" w:hAnchor="margin" w:x="7128" w:y="124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181" w:h="230" w:hRule="exact" w:wrap="none" w:vAnchor="page" w:hAnchor="margin" w:x="7411" w:y="12401"/>
        <w:rPr>
          <w:rStyle w:val="C27"/>
          <w:rtl w:val="0"/>
        </w:rPr>
      </w:pPr>
      <w:r>
        <w:rPr>
          <w:rStyle w:val="C27"/>
          <w:rtl w:val="0"/>
        </w:rPr>
        <w:t>počítačových</w:t>
      </w:r>
    </w:p>
    <w:p>
      <w:pPr>
        <w:pStyle w:val="P38"/>
        <w:framePr w:w="817" w:h="230" w:hRule="exact" w:wrap="none" w:vAnchor="page" w:hAnchor="margin" w:x="8635" w:y="12401"/>
        <w:rPr>
          <w:rStyle w:val="C27"/>
          <w:rtl w:val="0"/>
        </w:rPr>
      </w:pPr>
      <w:r>
        <w:rPr>
          <w:rStyle w:val="C27"/>
          <w:rtl w:val="0"/>
        </w:rPr>
        <w:t>aplikací",</w:t>
      </w:r>
    </w:p>
    <w:p>
      <w:pPr>
        <w:pStyle w:val="P38"/>
        <w:framePr w:w="682" w:h="230" w:hRule="exact" w:wrap="none" w:vAnchor="page" w:hAnchor="margin" w:x="9494" w:y="1240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26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04" w:h="230" w:hRule="exact" w:wrap="none" w:vAnchor="page" w:hAnchor="margin" w:x="1833" w:y="12631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130" w:h="230" w:hRule="exact" w:wrap="none" w:vAnchor="page" w:hAnchor="margin" w:x="2280" w:y="1263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62" w:h="230" w:hRule="exact" w:wrap="none" w:vAnchor="page" w:hAnchor="margin" w:x="2452" w:y="12631"/>
        <w:rPr>
          <w:rStyle w:val="C27"/>
          <w:rtl w:val="0"/>
        </w:rPr>
      </w:pPr>
      <w:r>
        <w:rPr>
          <w:rStyle w:val="C27"/>
          <w:rtl w:val="0"/>
        </w:rPr>
        <w:t>těžbě,</w:t>
      </w:r>
    </w:p>
    <w:p>
      <w:pPr>
        <w:pStyle w:val="P38"/>
        <w:framePr w:w="946" w:h="230" w:hRule="exact" w:wrap="none" w:vAnchor="page" w:hAnchor="margin" w:x="3057" w:y="12631"/>
        <w:rPr>
          <w:rStyle w:val="C27"/>
          <w:rtl w:val="0"/>
        </w:rPr>
      </w:pPr>
      <w:r>
        <w:rPr>
          <w:rStyle w:val="C27"/>
          <w:rtl w:val="0"/>
        </w:rPr>
        <w:t>poruchách</w:t>
      </w:r>
    </w:p>
    <w:p>
      <w:pPr>
        <w:pStyle w:val="P38"/>
        <w:framePr w:w="130" w:h="230" w:hRule="exact" w:wrap="none" w:vAnchor="page" w:hAnchor="margin" w:x="4046" w:y="126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9" w:y="12631"/>
        <w:rPr>
          <w:rStyle w:val="C27"/>
          <w:rtl w:val="0"/>
        </w:rPr>
      </w:pPr>
      <w:r>
        <w:rPr>
          <w:rStyle w:val="C27"/>
          <w:rtl w:val="0"/>
        </w:rPr>
        <w:t>opravách</w:t>
      </w:r>
    </w:p>
    <w:p>
      <w:pPr>
        <w:pStyle w:val="P38"/>
        <w:framePr w:w="658" w:h="230" w:hRule="exact" w:wrap="none" w:vAnchor="page" w:hAnchor="margin" w:x="5097" w:y="12631"/>
        <w:rPr>
          <w:rStyle w:val="C27"/>
          <w:rtl w:val="0"/>
        </w:rPr>
      </w:pPr>
      <w:r>
        <w:rPr>
          <w:rStyle w:val="C27"/>
          <w:rtl w:val="0"/>
        </w:rPr>
        <w:t>pásové</w:t>
      </w:r>
    </w:p>
    <w:p>
      <w:pPr>
        <w:pStyle w:val="P38"/>
        <w:framePr w:w="783" w:h="230" w:hRule="exact" w:wrap="none" w:vAnchor="page" w:hAnchor="margin" w:x="5798" w:y="12631"/>
        <w:rPr>
          <w:rStyle w:val="C27"/>
          <w:rtl w:val="0"/>
        </w:rPr>
      </w:pPr>
      <w:r>
        <w:rPr>
          <w:rStyle w:val="C27"/>
          <w:rtl w:val="0"/>
        </w:rPr>
        <w:t>dopravy,</w:t>
      </w:r>
    </w:p>
    <w:p>
      <w:pPr>
        <w:pStyle w:val="P38"/>
        <w:framePr w:w="461" w:h="230" w:hRule="exact" w:wrap="none" w:vAnchor="page" w:hAnchor="margin" w:x="6624" w:y="1263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7128" w:y="1263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7632" w:y="126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8433" w:y="12631"/>
        <w:rPr>
          <w:rStyle w:val="C27"/>
          <w:rtl w:val="0"/>
        </w:rPr>
      </w:pPr>
      <w:r>
        <w:rPr>
          <w:rStyle w:val="C27"/>
          <w:rtl w:val="0"/>
        </w:rPr>
        <w:t>vkládat</w:t>
      </w:r>
    </w:p>
    <w:p>
      <w:pPr>
        <w:pStyle w:val="P38"/>
        <w:framePr w:w="241" w:h="230" w:hRule="exact" w:wrap="none" w:vAnchor="page" w:hAnchor="margin" w:x="9124" w:y="1263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167" w:h="230" w:hRule="exact" w:wrap="none" w:vAnchor="page" w:hAnchor="margin" w:x="9408" w:y="12631"/>
        <w:rPr>
          <w:rStyle w:val="C27"/>
          <w:rtl w:val="0"/>
        </w:rPr>
      </w:pPr>
      <w:r>
        <w:rPr>
          <w:rStyle w:val="C27"/>
          <w:rtl w:val="0"/>
        </w:rPr>
        <w:t>informačního</w:t>
      </w:r>
    </w:p>
    <w:p>
      <w:pPr>
        <w:pStyle w:val="P38"/>
        <w:framePr w:w="817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systému.</w:t>
      </w:r>
    </w:p>
    <w:p>
      <w:pPr>
        <w:pStyle w:val="P38"/>
        <w:framePr w:w="73" w:h="230" w:hRule="exact" w:wrap="none" w:vAnchor="page" w:hAnchor="margin" w:x="28" w:y="130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333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333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1333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37" w:h="230" w:hRule="exact" w:wrap="none" w:vAnchor="page" w:hAnchor="margin" w:x="2582" w:y="13332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385" w:h="230" w:hRule="exact" w:wrap="none" w:vAnchor="page" w:hAnchor="margin" w:x="2961" w:y="13332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17" w:h="230" w:hRule="exact" w:wrap="none" w:vAnchor="page" w:hAnchor="margin" w:x="3388" w:y="13332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1215" w:h="230" w:hRule="exact" w:wrap="none" w:vAnchor="page" w:hAnchor="margin" w:x="4248" w:y="13332"/>
        <w:rPr>
          <w:rStyle w:val="C27"/>
          <w:rtl w:val="0"/>
        </w:rPr>
      </w:pPr>
      <w:r>
        <w:rPr>
          <w:rStyle w:val="C27"/>
          <w:rtl w:val="0"/>
        </w:rPr>
        <w:t>mimořádných</w:t>
      </w:r>
    </w:p>
    <w:p>
      <w:pPr>
        <w:pStyle w:val="P38"/>
        <w:framePr w:w="716" w:h="230" w:hRule="exact" w:wrap="none" w:vAnchor="page" w:hAnchor="margin" w:x="5505" w:y="13332"/>
        <w:rPr>
          <w:rStyle w:val="C27"/>
          <w:rtl w:val="0"/>
        </w:rPr>
      </w:pPr>
      <w:r>
        <w:rPr>
          <w:rStyle w:val="C27"/>
          <w:rtl w:val="0"/>
        </w:rPr>
        <w:t>událostí</w:t>
      </w:r>
    </w:p>
    <w:p>
      <w:pPr>
        <w:pStyle w:val="P38"/>
        <w:framePr w:w="116" w:h="230" w:hRule="exact" w:wrap="none" w:vAnchor="page" w:hAnchor="margin" w:x="6264" w:y="133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422" w:y="13332"/>
        <w:rPr>
          <w:rStyle w:val="C27"/>
          <w:rtl w:val="0"/>
        </w:rPr>
      </w:pPr>
      <w:r>
        <w:rPr>
          <w:rStyle w:val="C27"/>
          <w:rtl w:val="0"/>
        </w:rPr>
        <w:t>lomu,</w:t>
      </w:r>
    </w:p>
    <w:p>
      <w:pPr>
        <w:pStyle w:val="P38"/>
        <w:framePr w:w="116" w:h="230" w:hRule="exact" w:wrap="none" w:vAnchor="page" w:hAnchor="margin" w:x="6969" w:y="1333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7128" w:y="1333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852" w:y="1333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510" w:y="1333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8745" w:y="1333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8918" w:y="1333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8" w:y="135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066" w:h="230" w:hRule="exact" w:wrap="none" w:vAnchor="page" w:hAnchor="margin" w:x="1128" w:y="13563"/>
        <w:rPr>
          <w:rStyle w:val="C27"/>
          <w:rtl w:val="0"/>
        </w:rPr>
      </w:pPr>
      <w:r>
        <w:rPr>
          <w:rStyle w:val="C27"/>
          <w:rtl w:val="0"/>
        </w:rPr>
        <w:t>„Zajišťování</w:t>
      </w:r>
    </w:p>
    <w:p>
      <w:pPr>
        <w:pStyle w:val="P38"/>
        <w:framePr w:w="903" w:h="230" w:hRule="exact" w:wrap="none" w:vAnchor="page" w:hAnchor="margin" w:x="2236" w:y="135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3182" w:y="135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3355" w:y="13563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38" w:h="230" w:hRule="exact" w:wrap="none" w:vAnchor="page" w:hAnchor="margin" w:x="4401" w:y="1356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749" w:h="230" w:hRule="exact" w:wrap="none" w:vAnchor="page" w:hAnchor="margin" w:x="5582" w:y="13563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16" w:h="230" w:hRule="exact" w:wrap="none" w:vAnchor="page" w:hAnchor="margin" w:x="6374" w:y="135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6532" w:y="13563"/>
        <w:rPr>
          <w:rStyle w:val="C27"/>
          <w:rtl w:val="0"/>
        </w:rPr>
      </w:pPr>
      <w:r>
        <w:rPr>
          <w:rStyle w:val="C27"/>
          <w:rtl w:val="0"/>
        </w:rPr>
        <w:t>případech</w:t>
      </w:r>
    </w:p>
    <w:p>
      <w:pPr>
        <w:pStyle w:val="P38"/>
        <w:framePr w:w="793" w:h="230" w:hRule="exact" w:wrap="none" w:vAnchor="page" w:hAnchor="margin" w:x="7478" w:y="1356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1081" w:h="230" w:hRule="exact" w:wrap="none" w:vAnchor="page" w:hAnchor="margin" w:x="8313" w:y="1356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9436" w:y="13563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241" w:h="230" w:hRule="exact" w:wrap="none" w:vAnchor="page" w:hAnchor="margin" w:x="10051" w:y="1356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81" w:h="230" w:hRule="exact" w:wrap="none" w:vAnchor="page" w:hAnchor="margin" w:x="28" w:y="13793"/>
        <w:rPr>
          <w:rStyle w:val="C27"/>
          <w:rtl w:val="0"/>
        </w:rPr>
      </w:pPr>
      <w:r>
        <w:rPr>
          <w:rStyle w:val="C27"/>
          <w:rtl w:val="0"/>
        </w:rPr>
        <w:t>vzniku</w:t>
      </w:r>
    </w:p>
    <w:p>
      <w:pPr>
        <w:pStyle w:val="P38"/>
        <w:framePr w:w="1215" w:h="230" w:hRule="exact" w:wrap="none" w:vAnchor="page" w:hAnchor="margin" w:x="652" w:y="13793"/>
        <w:rPr>
          <w:rStyle w:val="C27"/>
          <w:rtl w:val="0"/>
        </w:rPr>
      </w:pPr>
      <w:r>
        <w:rPr>
          <w:rStyle w:val="C27"/>
          <w:rtl w:val="0"/>
        </w:rPr>
        <w:t>mimořádných</w:t>
      </w:r>
    </w:p>
    <w:p>
      <w:pPr>
        <w:pStyle w:val="P38"/>
        <w:framePr w:w="716" w:h="230" w:hRule="exact" w:wrap="none" w:vAnchor="page" w:hAnchor="margin" w:x="1910" w:y="13793"/>
        <w:rPr>
          <w:rStyle w:val="C27"/>
          <w:rtl w:val="0"/>
        </w:rPr>
      </w:pPr>
      <w:r>
        <w:rPr>
          <w:rStyle w:val="C27"/>
          <w:rtl w:val="0"/>
        </w:rPr>
        <w:t>událostí</w:t>
      </w:r>
    </w:p>
    <w:p>
      <w:pPr>
        <w:pStyle w:val="P38"/>
        <w:framePr w:w="159" w:h="230" w:hRule="exact" w:wrap="none" w:vAnchor="page" w:hAnchor="margin" w:x="2668" w:y="1379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740" w:h="230" w:hRule="exact" w:wrap="none" w:vAnchor="page" w:hAnchor="margin" w:x="2870" w:y="13793"/>
        <w:rPr>
          <w:rStyle w:val="C27"/>
          <w:rtl w:val="0"/>
        </w:rPr>
      </w:pPr>
      <w:r>
        <w:rPr>
          <w:rStyle w:val="C27"/>
          <w:rtl w:val="0"/>
        </w:rPr>
        <w:t>havárií".</w:t>
      </w:r>
    </w:p>
    <w:p>
      <w:pPr>
        <w:pStyle w:val="P38"/>
        <w:framePr w:w="73" w:h="230" w:hRule="exact" w:wrap="none" w:vAnchor="page" w:hAnchor="margin" w:x="28" w:y="140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2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1426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12" w:y="142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16" w:h="230" w:hRule="exact" w:wrap="none" w:vAnchor="page" w:hAnchor="margin" w:x="2112" w:y="14263"/>
        <w:rPr>
          <w:rStyle w:val="C27"/>
          <w:rtl w:val="0"/>
        </w:rPr>
      </w:pPr>
      <w:r>
        <w:rPr>
          <w:rStyle w:val="C27"/>
          <w:rtl w:val="0"/>
        </w:rPr>
        <w:t>„Vedení</w:t>
      </w:r>
    </w:p>
    <w:p>
      <w:pPr>
        <w:pStyle w:val="P38"/>
        <w:framePr w:w="994" w:h="230" w:hRule="exact" w:wrap="none" w:vAnchor="page" w:hAnchor="margin" w:x="2870" w:y="14263"/>
        <w:rPr>
          <w:rStyle w:val="C27"/>
          <w:rtl w:val="0"/>
        </w:rPr>
      </w:pPr>
      <w:r>
        <w:rPr>
          <w:rStyle w:val="C27"/>
          <w:rtl w:val="0"/>
        </w:rPr>
        <w:t>provozních</w:t>
      </w:r>
    </w:p>
    <w:p>
      <w:pPr>
        <w:pStyle w:val="P38"/>
        <w:framePr w:w="826" w:h="230" w:hRule="exact" w:wrap="none" w:vAnchor="page" w:hAnchor="margin" w:x="3907" w:y="14263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82" w:h="230" w:hRule="exact" w:wrap="none" w:vAnchor="page" w:hAnchor="margin" w:x="4776" w:y="14263"/>
        <w:rPr>
          <w:rStyle w:val="C27"/>
          <w:rtl w:val="0"/>
        </w:rPr>
      </w:pPr>
      <w:r>
        <w:rPr>
          <w:rStyle w:val="C27"/>
          <w:rtl w:val="0"/>
        </w:rPr>
        <w:t>“</w:t>
      </w:r>
    </w:p>
    <w:p>
      <w:pPr>
        <w:pStyle w:val="P38"/>
        <w:framePr w:w="303" w:h="230" w:hRule="exact" w:wrap="none" w:vAnchor="page" w:hAnchor="margin" w:x="4900" w:y="142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246" w:y="1426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5971" w:y="1426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628" w:y="1426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6864" w:y="142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7665" w:y="14263"/>
        <w:rPr>
          <w:rStyle w:val="C27"/>
          <w:rtl w:val="0"/>
        </w:rPr>
      </w:pPr>
      <w:r>
        <w:rPr>
          <w:rStyle w:val="C27"/>
          <w:rtl w:val="0"/>
        </w:rPr>
        <w:t>doplňovat</w:t>
      </w:r>
    </w:p>
    <w:p>
      <w:pPr>
        <w:pStyle w:val="P38"/>
        <w:framePr w:w="241" w:h="230" w:hRule="exact" w:wrap="none" w:vAnchor="page" w:hAnchor="margin" w:x="8587" w:y="1426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8870" w:y="14263"/>
        <w:rPr>
          <w:rStyle w:val="C27"/>
          <w:rtl w:val="0"/>
        </w:rPr>
      </w:pPr>
      <w:r>
        <w:rPr>
          <w:rStyle w:val="C27"/>
          <w:rtl w:val="0"/>
        </w:rPr>
        <w:t>příslušné</w:t>
      </w:r>
    </w:p>
    <w:p>
      <w:pPr>
        <w:pStyle w:val="P38"/>
        <w:framePr w:w="1268" w:h="230" w:hRule="exact" w:wrap="none" w:vAnchor="page" w:hAnchor="margin" w:x="28" w:y="14494"/>
        <w:rPr>
          <w:rStyle w:val="C27"/>
          <w:rtl w:val="0"/>
        </w:rPr>
      </w:pPr>
      <w:r>
        <w:rPr>
          <w:rStyle w:val="C27"/>
          <w:rtl w:val="0"/>
        </w:rPr>
        <w:t>dokumentace,</w:t>
      </w:r>
    </w:p>
    <w:p>
      <w:pPr>
        <w:pStyle w:val="P38"/>
        <w:framePr w:w="1157" w:h="230" w:hRule="exact" w:wrap="none" w:vAnchor="page" w:hAnchor="margin" w:x="1339" w:y="144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539" w:y="144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3144" w:y="1449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58" w:h="230" w:hRule="exact" w:wrap="none" w:vAnchor="page" w:hAnchor="margin" w:x="3868" w:y="1449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562" w:h="230" w:hRule="exact" w:wrap="none" w:vAnchor="page" w:hAnchor="margin" w:x="4569" w:y="14494"/>
        <w:rPr>
          <w:rStyle w:val="C27"/>
          <w:rtl w:val="0"/>
        </w:rPr>
      </w:pPr>
      <w:r>
        <w:rPr>
          <w:rStyle w:val="C27"/>
          <w:rtl w:val="0"/>
        </w:rPr>
        <w:t>údaje.</w:t>
      </w:r>
    </w:p>
    <w:p>
      <w:pPr>
        <w:pStyle w:val="P38"/>
        <w:framePr w:w="73" w:h="230" w:hRule="exact" w:wrap="none" w:vAnchor="page" w:hAnchor="margin" w:x="28" w:y="147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96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57" w:h="230" w:hRule="exact" w:wrap="none" w:vAnchor="page" w:hAnchor="margin" w:x="230" w:y="14964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004" w:h="230" w:hRule="exact" w:wrap="none" w:vAnchor="page" w:hAnchor="margin" w:x="830" w:y="14964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337" w:h="230" w:hRule="exact" w:wrap="none" w:vAnchor="page" w:hAnchor="margin" w:x="1876" w:y="14964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73" w:h="230" w:hRule="exact" w:wrap="none" w:vAnchor="page" w:hAnchor="margin" w:x="2256" w:y="149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472" w:y="1496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899" w:y="1496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600" w:y="1496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324" w:y="14964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17" w:h="230" w:hRule="exact" w:wrap="none" w:vAnchor="page" w:hAnchor="margin" w:x="5150" w:y="1496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6009" w:y="1496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7065" w:y="149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238" w:y="14964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35" w:h="230" w:hRule="exact" w:wrap="none" w:vAnchor="page" w:hAnchor="margin" w:x="7728" w:y="14964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8"/>
        <w:framePr w:w="759" w:h="230" w:hRule="exact" w:wrap="none" w:vAnchor="page" w:hAnchor="margin" w:x="8505" w:y="1496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93" w:h="230" w:hRule="exact" w:wrap="none" w:vAnchor="page" w:hAnchor="margin" w:x="9307" w:y="14964"/>
        <w:rPr>
          <w:rStyle w:val="C27"/>
          <w:rtl w:val="0"/>
        </w:rPr>
      </w:pPr>
      <w:r>
        <w:rPr>
          <w:rStyle w:val="C27"/>
          <w:rtl w:val="0"/>
        </w:rPr>
        <w:t>předvádí</w:t>
      </w:r>
    </w:p>
    <w:p>
      <w:pPr>
        <w:pStyle w:val="P38"/>
        <w:framePr w:w="447" w:h="230" w:hRule="exact" w:wrap="none" w:vAnchor="page" w:hAnchor="margin" w:x="10142" w:y="14964"/>
        <w:rPr>
          <w:rStyle w:val="C27"/>
          <w:rtl w:val="0"/>
        </w:rPr>
      </w:pPr>
      <w:r>
        <w:rPr>
          <w:rStyle w:val="C27"/>
          <w:rtl w:val="0"/>
        </w:rPr>
        <w:t>daný</w:t>
      </w:r>
    </w:p>
    <w:p>
      <w:pPr>
        <w:pStyle w:val="P38"/>
        <w:framePr w:w="385" w:h="230" w:hRule="exact" w:wrap="none" w:vAnchor="page" w:hAnchor="margin" w:x="28" w:y="15195"/>
        <w:rPr>
          <w:rStyle w:val="C27"/>
          <w:rtl w:val="0"/>
        </w:rPr>
      </w:pPr>
      <w:r>
        <w:rPr>
          <w:rStyle w:val="C27"/>
          <w:rtl w:val="0"/>
        </w:rPr>
        <w:t>úkol</w:t>
      </w:r>
    </w:p>
    <w:p>
      <w:pPr>
        <w:pStyle w:val="P38"/>
        <w:framePr w:w="284" w:h="230" w:hRule="exact" w:wrap="none" w:vAnchor="page" w:hAnchor="margin" w:x="456" w:y="1519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782" w:y="1519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30" w:h="230" w:hRule="exact" w:wrap="none" w:vAnchor="page" w:hAnchor="margin" w:x="1440" w:y="151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1612" w:y="15195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418" w:h="230" w:hRule="exact" w:wrap="none" w:vAnchor="page" w:hAnchor="margin" w:x="2380" w:y="15195"/>
        <w:rPr>
          <w:rStyle w:val="C27"/>
          <w:rtl w:val="0"/>
        </w:rPr>
      </w:pPr>
      <w:r>
        <w:rPr>
          <w:rStyle w:val="C27"/>
          <w:rtl w:val="0"/>
        </w:rPr>
        <w:t>svoji</w:t>
      </w:r>
    </w:p>
    <w:p>
      <w:pPr>
        <w:pStyle w:val="P38"/>
        <w:framePr w:w="649" w:h="230" w:hRule="exact" w:wrap="none" w:vAnchor="page" w:hAnchor="margin" w:x="2841" w:y="15195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994" w:h="230" w:hRule="exact" w:wrap="none" w:vAnchor="page" w:hAnchor="margin" w:x="3532" w:y="15195"/>
        <w:rPr>
          <w:rStyle w:val="C27"/>
          <w:rtl w:val="0"/>
        </w:rPr>
      </w:pPr>
      <w:r>
        <w:rPr>
          <w:rStyle w:val="C27"/>
          <w:rtl w:val="0"/>
        </w:rPr>
        <w:t>komentuje,</w:t>
      </w:r>
    </w:p>
    <w:p>
      <w:pPr>
        <w:pStyle w:val="P38"/>
        <w:framePr w:w="116" w:h="230" w:hRule="exact" w:wrap="none" w:vAnchor="page" w:hAnchor="margin" w:x="4569" w:y="151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4728" w:y="15195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682" w:h="230" w:hRule="exact" w:wrap="none" w:vAnchor="page" w:hAnchor="margin" w:x="5462" w:y="15195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716" w:h="230" w:hRule="exact" w:wrap="none" w:vAnchor="page" w:hAnchor="margin" w:x="6187" w:y="15195"/>
        <w:rPr>
          <w:rStyle w:val="C27"/>
          <w:rtl w:val="0"/>
        </w:rPr>
      </w:pPr>
      <w:r>
        <w:rPr>
          <w:rStyle w:val="C27"/>
          <w:rtl w:val="0"/>
        </w:rPr>
        <w:t>zodpoví</w:t>
      </w:r>
    </w:p>
    <w:p>
      <w:pPr>
        <w:pStyle w:val="P38"/>
        <w:framePr w:w="869" w:h="230" w:hRule="exact" w:wrap="none" w:vAnchor="page" w:hAnchor="margin" w:x="6945" w:y="15195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591" w:h="230" w:hRule="exact" w:wrap="none" w:vAnchor="page" w:hAnchor="margin" w:x="7857" w:y="15195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1157" w:h="230" w:hRule="exact" w:wrap="none" w:vAnchor="page" w:hAnchor="margin" w:x="8491" w:y="1519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9691" w:y="15195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73" w:h="230" w:hRule="exact" w:wrap="none" w:vAnchor="page" w:hAnchor="margin" w:x="28" w:y="154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6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66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66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66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66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66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66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6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66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66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66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66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66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20.8.2026 21:48:53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37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15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15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15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15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15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15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1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15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15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15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38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38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38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38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38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38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38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38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38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3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38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3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61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61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6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61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61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61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6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61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61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61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61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6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61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61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61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6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84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364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64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398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398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398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398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718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8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5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5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5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328" w:hRule="exact" w:wrap="none" w:vAnchor="page" w:hAnchor="margin" w:x="0" w:y="9029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029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780" w:hRule="exact" w:wrap="none" w:vAnchor="page" w:hAnchor="margin" w:x="0" w:y="95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780" w:hRule="exact" w:wrap="none" w:vAnchor="page" w:hAnchor="margin" w:x="0" w:y="957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hornictví, strojírenství nebo elektrotechnika a nejméně 5 let odborné praxe v hornické činnosti nebo činnosti prováděné hornickým způsobem.</w:t>
      </w:r>
    </w:p>
    <w:p>
      <w:pPr>
        <w:keepNext w:val="0"/>
        <w:keepLines w:val="1"/>
        <w:framePr w:w="10766" w:h="4780" w:hRule="exact" w:wrap="none" w:vAnchor="page" w:hAnchor="margin" w:x="0" w:y="957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hornictví, strojírenství nebo elektrotechniku a nejméně 5 let odborné praxe v činnostech v oblasti hornictví.</w:t>
      </w:r>
    </w:p>
    <w:p>
      <w:pPr>
        <w:keepNext w:val="0"/>
        <w:keepLines w:val="0"/>
        <w:framePr w:w="10766" w:h="4780" w:hRule="exact" w:wrap="none" w:vAnchor="page" w:hAnchor="margin" w:x="0" w:y="95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95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4780" w:hRule="exact" w:wrap="none" w:vAnchor="page" w:hAnchor="margin" w:x="0" w:y="957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podle věty první § 5 odst. 2 zákona č. 61/1988 Sb., o hornické činnosti, výbušninách a o státní báňské správě, ve znění pozdějších předpisů.</w:t>
      </w:r>
    </w:p>
    <w:p>
      <w:pPr>
        <w:keepNext w:val="0"/>
        <w:keepLines w:val="0"/>
        <w:framePr w:w="10766" w:h="4780" w:hRule="exact" w:wrap="none" w:vAnchor="page" w:hAnchor="margin" w:x="0" w:y="95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95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780" w:hRule="exact" w:wrap="none" w:vAnchor="page" w:hAnchor="margin" w:x="0" w:y="95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95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20.8.2026 21:48:53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4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stoly a židlemi,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a provozní dokumentace pracoviště velínu,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normy a provozní řády týkající se řízení dálkové pásové dopravy,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standardně vybavené pracoviště velínu (panely, obrazovky, PC) s možností připojení na sledování pásové dopravy nebo pracoviště s možností počítačového připojení na pracoviště velínu s připojením na sledování pásové dopravy,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a provozní dokumentace nezbytná pro výkon funkce operátora pásové dopravy,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modelová simulace ke spouštění pásové dopravy.</w:t>
      </w:r>
    </w:p>
    <w:p>
      <w:pPr>
        <w:keepNext w:val="0"/>
        <w:keepLines w:val="0"/>
        <w:framePr w:w="10766" w:h="299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9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572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2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0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0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55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5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8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6 hodin (hodinou se rozumí 60 minut). Celková doba trvání písemné části zkoušky jednoho uchazeče je 60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20.8.2026 21:48:53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20.8.2026 21:48:53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78C220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F0BF09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89A8377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D65418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2B44714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