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757505D" Type="http://schemas.openxmlformats.org/officeDocument/2006/relationships/officeDocument" Target="/word/document.xml" /><Relationship Id="coreR3757505D" Type="http://schemas.openxmlformats.org/package/2006/relationships/metadata/core-properties" Target="/docProps/core.xml" /><Relationship Id="customR3757505D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Technik dispečer / technička dispečerka odpadních vod (kód: 36-167-M)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Vodárenský technik dispečer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Technik dispečer / technička dispečerka odpadních vod, 31.7.2026 14:59:54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maturitní zkoušce z oboru vzdělání Stavebnictví (kód: 36-47-M/01) lze být připuštěn po předložení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26.4.2016 do 6.10.2020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Vodohospodářský technik / vodohospodářská technička správy vodního toku (kód: 36-155-M)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Vodohospodářský technik dispečer / vodohospodářská technička dispečerka (kód: 36-154-M)</w:t>
      </w:r>
    </w:p>
    <w:p>
      <w:pPr>
        <w:pStyle w:val="P12"/>
        <w:framePr w:w="10256" w:h="248" w:hRule="exact" w:wrap="none" w:vAnchor="page" w:hAnchor="margin" w:x="482" w:y="4530"/>
        <w:rPr>
          <w:rStyle w:val="C13"/>
          <w:rtl w:val="0"/>
        </w:rPr>
      </w:pPr>
      <w:r>
        <w:rPr>
          <w:rStyle w:val="C13"/>
          <w:rtl w:val="0"/>
        </w:rPr>
        <w:t>Vodohospodářský technik hrázný jezný / vodohospodářská technička hrázná jezná (kód: 36-153-M)</w:t>
      </w:r>
    </w:p>
    <w:p>
      <w:pPr>
        <w:pStyle w:val="P12"/>
        <w:framePr w:w="10256" w:h="248" w:hRule="exact" w:wrap="none" w:vAnchor="page" w:hAnchor="margin" w:x="482" w:y="4778"/>
        <w:rPr>
          <w:rStyle w:val="C13"/>
          <w:rtl w:val="0"/>
        </w:rPr>
      </w:pPr>
      <w:r>
        <w:rPr>
          <w:rStyle w:val="C13"/>
          <w:rtl w:val="0"/>
        </w:rPr>
        <w:t>Vodohospodářský technik správy povodí (kód: 36-152-M)</w:t>
      </w:r>
    </w:p>
    <w:p>
      <w:pPr>
        <w:pStyle w:val="P13"/>
        <w:framePr w:w="398" w:h="268" w:hRule="exact" w:wrap="none" w:vAnchor="page" w:hAnchor="margin" w:x="28" w:y="5139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139"/>
        <w:rPr>
          <w:rStyle w:val="C15"/>
          <w:rtl w:val="0"/>
        </w:rPr>
      </w:pPr>
      <w:r>
        <w:rPr>
          <w:rStyle w:val="C15"/>
          <w:rtl w:val="0"/>
        </w:rPr>
        <w:t>Platnost od 11.4.2017 do 6.4.2021</w:t>
      </w:r>
    </w:p>
    <w:p>
      <w:pPr>
        <w:pStyle w:val="P12"/>
        <w:framePr w:w="10256" w:h="248" w:hRule="exact" w:wrap="none" w:vAnchor="page" w:hAnchor="margin" w:x="482" w:y="5407"/>
        <w:rPr>
          <w:rStyle w:val="C13"/>
          <w:rtl w:val="0"/>
        </w:rPr>
      </w:pPr>
      <w:r>
        <w:rPr>
          <w:rStyle w:val="C13"/>
          <w:rtl w:val="0"/>
        </w:rPr>
        <w:t>Technik dispečer / technička dispečerka odpadních vod (kód: 36-167-M)</w:t>
      </w:r>
    </w:p>
    <w:p>
      <w:pPr>
        <w:pStyle w:val="P12"/>
        <w:framePr w:w="10256" w:h="248" w:hRule="exact" w:wrap="none" w:vAnchor="page" w:hAnchor="margin" w:x="482" w:y="5655"/>
        <w:rPr>
          <w:rStyle w:val="C13"/>
          <w:rtl w:val="0"/>
        </w:rPr>
      </w:pPr>
      <w:r>
        <w:rPr>
          <w:rStyle w:val="C13"/>
          <w:rtl w:val="0"/>
        </w:rPr>
        <w:t>Technik/technička čištění odpadních vod (kód: 36-124-M)</w:t>
      </w:r>
    </w:p>
    <w:p>
      <w:pPr>
        <w:pStyle w:val="P12"/>
        <w:framePr w:w="10256" w:h="248" w:hRule="exact" w:wrap="none" w:vAnchor="page" w:hAnchor="margin" w:x="482" w:y="5903"/>
        <w:rPr>
          <w:rStyle w:val="C13"/>
          <w:rtl w:val="0"/>
        </w:rPr>
      </w:pPr>
      <w:r>
        <w:rPr>
          <w:rStyle w:val="C13"/>
          <w:rtl w:val="0"/>
        </w:rPr>
        <w:t>Technik/technička kanalizačních sítí (kód: 36-143-M)</w:t>
      </w:r>
    </w:p>
    <w:p>
      <w:pPr>
        <w:pStyle w:val="P12"/>
        <w:framePr w:w="10256" w:h="248" w:hRule="exact" w:wrap="none" w:vAnchor="page" w:hAnchor="margin" w:x="482" w:y="6151"/>
        <w:rPr>
          <w:rStyle w:val="C13"/>
          <w:rtl w:val="0"/>
        </w:rPr>
      </w:pPr>
      <w:r>
        <w:rPr>
          <w:rStyle w:val="C13"/>
          <w:rtl w:val="0"/>
        </w:rPr>
        <w:t>Technolog/technoložka odpadních vod (kód: 36-165-M)</w:t>
      </w:r>
    </w:p>
    <w:p>
      <w:pPr>
        <w:pStyle w:val="P13"/>
        <w:framePr w:w="398" w:h="268" w:hRule="exact" w:wrap="none" w:vAnchor="page" w:hAnchor="margin" w:x="28" w:y="6512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6512"/>
        <w:rPr>
          <w:rStyle w:val="C15"/>
          <w:rtl w:val="0"/>
        </w:rPr>
      </w:pPr>
      <w:r>
        <w:rPr>
          <w:rStyle w:val="C15"/>
          <w:rtl w:val="0"/>
        </w:rPr>
        <w:t>Platnost od 11.4.2017 do 6.4.2021</w:t>
      </w:r>
    </w:p>
    <w:p>
      <w:pPr>
        <w:pStyle w:val="P12"/>
        <w:framePr w:w="10256" w:h="248" w:hRule="exact" w:wrap="none" w:vAnchor="page" w:hAnchor="margin" w:x="482" w:y="6780"/>
        <w:rPr>
          <w:rStyle w:val="C13"/>
          <w:rtl w:val="0"/>
        </w:rPr>
      </w:pPr>
      <w:r>
        <w:rPr>
          <w:rStyle w:val="C13"/>
          <w:rtl w:val="0"/>
        </w:rPr>
        <w:t>Technik/technička odvodňovacích soustav (kód: 36-157-M)</w:t>
      </w:r>
    </w:p>
    <w:p>
      <w:pPr>
        <w:pStyle w:val="P12"/>
        <w:framePr w:w="10256" w:h="248" w:hRule="exact" w:wrap="none" w:vAnchor="page" w:hAnchor="margin" w:x="482" w:y="7028"/>
        <w:rPr>
          <w:rStyle w:val="C13"/>
          <w:rtl w:val="0"/>
        </w:rPr>
      </w:pPr>
      <w:r>
        <w:rPr>
          <w:rStyle w:val="C13"/>
          <w:rtl w:val="0"/>
        </w:rPr>
        <w:t>Technik/technička protierozních opatření (kód: 36-169-M)</w:t>
      </w:r>
    </w:p>
    <w:p>
      <w:pPr>
        <w:pStyle w:val="P12"/>
        <w:framePr w:w="10256" w:h="248" w:hRule="exact" w:wrap="none" w:vAnchor="page" w:hAnchor="margin" w:x="482" w:y="7276"/>
        <w:rPr>
          <w:rStyle w:val="C13"/>
          <w:rtl w:val="0"/>
        </w:rPr>
      </w:pPr>
      <w:r>
        <w:rPr>
          <w:rStyle w:val="C13"/>
          <w:rtl w:val="0"/>
        </w:rPr>
        <w:t>Technik/technička závlahových soustav (kód: 36-156-M)</w:t>
      </w:r>
    </w:p>
    <w:p>
      <w:pPr>
        <w:pStyle w:val="P13"/>
        <w:framePr w:w="398" w:h="268" w:hRule="exact" w:wrap="none" w:vAnchor="page" w:hAnchor="margin" w:x="28" w:y="763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7637"/>
        <w:rPr>
          <w:rStyle w:val="C15"/>
          <w:rtl w:val="0"/>
        </w:rPr>
      </w:pPr>
      <w:r>
        <w:rPr>
          <w:rStyle w:val="C15"/>
          <w:rtl w:val="0"/>
        </w:rPr>
        <w:t>Platnost od 11.4.2017 do 6.4.2021</w:t>
      </w:r>
    </w:p>
    <w:p>
      <w:pPr>
        <w:pStyle w:val="P12"/>
        <w:framePr w:w="10256" w:h="248" w:hRule="exact" w:wrap="none" w:vAnchor="page" w:hAnchor="margin" w:x="482" w:y="7905"/>
        <w:rPr>
          <w:rStyle w:val="C13"/>
          <w:rtl w:val="0"/>
        </w:rPr>
      </w:pPr>
      <w:r>
        <w:rPr>
          <w:rStyle w:val="C13"/>
          <w:rtl w:val="0"/>
        </w:rPr>
        <w:t>Technik dispečer / technička dispečerka pitné vody (kód: 36-168-M)</w:t>
      </w:r>
    </w:p>
    <w:p>
      <w:pPr>
        <w:pStyle w:val="P12"/>
        <w:framePr w:w="10256" w:h="248" w:hRule="exact" w:wrap="none" w:vAnchor="page" w:hAnchor="margin" w:x="482" w:y="8153"/>
        <w:rPr>
          <w:rStyle w:val="C13"/>
          <w:rtl w:val="0"/>
        </w:rPr>
      </w:pPr>
      <w:r>
        <w:rPr>
          <w:rStyle w:val="C13"/>
          <w:rtl w:val="0"/>
        </w:rPr>
        <w:t>Technik/technička úpravy vody (kód: 36-140-M)</w:t>
      </w:r>
    </w:p>
    <w:p>
      <w:pPr>
        <w:pStyle w:val="P12"/>
        <w:framePr w:w="10256" w:h="248" w:hRule="exact" w:wrap="none" w:vAnchor="page" w:hAnchor="margin" w:x="482" w:y="8401"/>
        <w:rPr>
          <w:rStyle w:val="C13"/>
          <w:rtl w:val="0"/>
        </w:rPr>
      </w:pPr>
      <w:r>
        <w:rPr>
          <w:rStyle w:val="C13"/>
          <w:rtl w:val="0"/>
        </w:rPr>
        <w:t>Technik/technička vodovodních sítí (kód: 36-141-M)</w:t>
      </w:r>
    </w:p>
    <w:p>
      <w:pPr>
        <w:pStyle w:val="P12"/>
        <w:framePr w:w="10256" w:h="248" w:hRule="exact" w:wrap="none" w:vAnchor="page" w:hAnchor="margin" w:x="482" w:y="8649"/>
        <w:rPr>
          <w:rStyle w:val="C13"/>
          <w:rtl w:val="0"/>
        </w:rPr>
      </w:pPr>
      <w:r>
        <w:rPr>
          <w:rStyle w:val="C13"/>
          <w:rtl w:val="0"/>
        </w:rPr>
        <w:t>Technolog/technoložka pitné vody (kód: 36-142-M)</w:t>
      </w:r>
    </w:p>
    <w:p>
      <w:pPr>
        <w:pStyle w:val="P6"/>
        <w:framePr w:w="10710" w:h="113" w:hRule="exact" w:wrap="none" w:vAnchor="page" w:hAnchor="margin" w:x="28" w:y="8897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9237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9690"/>
        <w:rPr>
          <w:rStyle w:val="C16"/>
          <w:rtl w:val="0"/>
        </w:rPr>
      </w:pPr>
      <w:r>
        <w:rPr>
          <w:rStyle w:val="C16"/>
          <w:rtl w:val="0"/>
        </w:rPr>
        <w:t>Platnost od 11.4.2017 do neomezeně</w:t>
      </w:r>
    </w:p>
    <w:p>
      <w:pPr>
        <w:pStyle w:val="P12"/>
        <w:framePr w:w="10710" w:h="478" w:hRule="exact" w:wrap="none" w:vAnchor="page" w:hAnchor="margin" w:x="28" w:y="9938"/>
        <w:rPr>
          <w:rStyle w:val="C13"/>
          <w:rtl w:val="0"/>
        </w:rPr>
      </w:pPr>
      <w:r>
        <w:rPr>
          <w:rStyle w:val="C13"/>
          <w:rtl w:val="0"/>
        </w:rPr>
        <w:t>Úplnou profesní kvalifikaci Technik kanalizací (kód: 36-99-M/17) lze prokázat předložením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10530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0530"/>
        <w:rPr>
          <w:rStyle w:val="C15"/>
          <w:rtl w:val="0"/>
        </w:rPr>
      </w:pPr>
      <w:r>
        <w:rPr>
          <w:rStyle w:val="C15"/>
          <w:rtl w:val="0"/>
        </w:rPr>
        <w:t>Platnost od 7.4.2021 do neomezeně</w:t>
      </w:r>
    </w:p>
    <w:p>
      <w:pPr>
        <w:pStyle w:val="P12"/>
        <w:framePr w:w="10256" w:h="248" w:hRule="exact" w:wrap="none" w:vAnchor="page" w:hAnchor="margin" w:x="482" w:y="10798"/>
        <w:rPr>
          <w:rStyle w:val="C13"/>
          <w:rtl w:val="0"/>
        </w:rPr>
      </w:pPr>
      <w:r>
        <w:rPr>
          <w:rStyle w:val="C13"/>
          <w:rtl w:val="0"/>
        </w:rPr>
        <w:t>Technik dispečer / technička dispečerka odpadních vod (kód: 36-167-M)</w:t>
      </w:r>
    </w:p>
    <w:p>
      <w:pPr>
        <w:pStyle w:val="P12"/>
        <w:framePr w:w="10256" w:h="248" w:hRule="exact" w:wrap="none" w:vAnchor="page" w:hAnchor="margin" w:x="482" w:y="11046"/>
        <w:rPr>
          <w:rStyle w:val="C13"/>
          <w:rtl w:val="0"/>
        </w:rPr>
      </w:pPr>
      <w:r>
        <w:rPr>
          <w:rStyle w:val="C13"/>
          <w:rtl w:val="0"/>
        </w:rPr>
        <w:t>Technik/technička čištění odpadních vod (kód: 36-124-M)</w:t>
      </w:r>
    </w:p>
    <w:p>
      <w:pPr>
        <w:pStyle w:val="P12"/>
        <w:framePr w:w="10256" w:h="248" w:hRule="exact" w:wrap="none" w:vAnchor="page" w:hAnchor="margin" w:x="482" w:y="11294"/>
        <w:rPr>
          <w:rStyle w:val="C13"/>
          <w:rtl w:val="0"/>
        </w:rPr>
      </w:pPr>
      <w:r>
        <w:rPr>
          <w:rStyle w:val="C13"/>
          <w:rtl w:val="0"/>
        </w:rPr>
        <w:t>Technik/technička kanalizačních sítí (kód: 36-143-M)</w:t>
      </w:r>
    </w:p>
    <w:p>
      <w:pPr>
        <w:pStyle w:val="P12"/>
        <w:framePr w:w="10256" w:h="248" w:hRule="exact" w:wrap="none" w:vAnchor="page" w:hAnchor="margin" w:x="482" w:y="11542"/>
        <w:rPr>
          <w:rStyle w:val="C13"/>
          <w:rtl w:val="0"/>
        </w:rPr>
      </w:pPr>
      <w:r>
        <w:rPr>
          <w:rStyle w:val="C13"/>
          <w:rtl w:val="0"/>
        </w:rPr>
        <w:t>Technolog/technoložka odpadních vod (kód: 36-165-M)</w:t>
      </w:r>
    </w:p>
    <w:p>
      <w:pPr>
        <w:pStyle w:val="P6"/>
        <w:framePr w:w="10710" w:h="113" w:hRule="exact" w:wrap="none" w:vAnchor="page" w:hAnchor="margin" w:x="28" w:y="11789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12016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12356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12412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12356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12412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12718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12774"/>
        <w:rPr>
          <w:rStyle w:val="C18"/>
          <w:rtl w:val="0"/>
        </w:rPr>
      </w:pPr>
      <w:r>
        <w:rPr>
          <w:rStyle w:val="C18"/>
          <w:rtl w:val="0"/>
        </w:rPr>
        <w:t>Vodárenský technik dispečer</w:t>
      </w:r>
    </w:p>
    <w:p>
      <w:pPr>
        <w:pStyle w:val="P20"/>
        <w:framePr w:w="5338" w:h="376" w:hRule="exact" w:wrap="none" w:vAnchor="page" w:hAnchor="margin" w:x="5383" w:y="12718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12774"/>
        <w:rPr>
          <w:rStyle w:val="C19"/>
          <w:rtl w:val="0"/>
        </w:rPr>
      </w:pP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Technik dispečer / technička dispečerka odpadních vod, 31.7.2026 14:59:54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