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CDCAC7" Type="http://schemas.openxmlformats.org/officeDocument/2006/relationships/officeDocument" Target="/word/document.xml" /><Relationship Id="coreR5FCDCAC7" Type="http://schemas.openxmlformats.org/package/2006/relationships/metadata/core-properties" Target="/docProps/core.xml" /><Relationship Id="customR5FCDCAC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Sommelier (kód: 65-010-H)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Číšník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tvorba vinného lístku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Prezentace vinného lístku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Servis vína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Nákup, ošetřování a skladování vína</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Nakládání s inventářem</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Degustace vín při prodeji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teplých nápojů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Podávání nápojů hostům</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2</w:t>
      </w:r>
    </w:p>
    <w:p>
      <w:pPr>
        <w:pStyle w:val="P12"/>
        <w:framePr w:w="9826" w:h="607" w:hRule="exact" w:wrap="none" w:vAnchor="page" w:hAnchor="margin" w:x="45" w:y="8629"/>
        <w:rPr>
          <w:rStyle w:val="C3"/>
          <w:rtl w:val="0"/>
        </w:rPr>
      </w:pPr>
    </w:p>
    <w:p>
      <w:pPr>
        <w:pStyle w:val="P13"/>
        <w:framePr w:w="9774" w:h="480" w:hRule="exact" w:wrap="none" w:vAnchor="page" w:hAnchor="margin" w:x="71" w:y="8685"/>
        <w:rPr>
          <w:rStyle w:val="C11"/>
          <w:rtl w:val="0"/>
        </w:rPr>
      </w:pPr>
      <w:r>
        <w:rPr>
          <w:rStyle w:val="C11"/>
          <w:rtl w:val="0"/>
        </w:rPr>
        <w:t>Provádění hygienicko-sanitační činnosti v potravinářských provozech, dodržování bezpečnostních předpisů a zásad bezpečnosti potravin</w:t>
      </w:r>
    </w:p>
    <w:p>
      <w:pPr>
        <w:pStyle w:val="P14"/>
        <w:framePr w:w="805" w:h="607" w:hRule="exact" w:wrap="none" w:vAnchor="page" w:hAnchor="margin" w:x="9916" w:y="8629"/>
        <w:rPr>
          <w:rStyle w:val="C3"/>
          <w:rtl w:val="0"/>
        </w:rPr>
      </w:pPr>
    </w:p>
    <w:p>
      <w:pPr>
        <w:pStyle w:val="P15"/>
        <w:framePr w:w="723" w:h="480" w:hRule="exact" w:wrap="none" w:vAnchor="page" w:hAnchor="margin" w:x="9972" w:y="8685"/>
        <w:rPr>
          <w:rStyle w:val="C12"/>
          <w:rtl w:val="0"/>
        </w:rPr>
      </w:pPr>
      <w:r>
        <w:rPr>
          <w:rStyle w:val="C12"/>
          <w:rtl w:val="0"/>
        </w:rPr>
        <w:t>3</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07.08.2007 do: 30.04.2012</w:t>
      </w:r>
    </w:p>
    <w:p>
      <w:pPr>
        <w:pStyle w:val="P21"/>
        <w:framePr w:w="7654" w:h="331" w:hRule="exact" w:wrap="none" w:vAnchor="page" w:hAnchor="margin" w:x="28" w:y="15940"/>
        <w:rPr>
          <w:rStyle w:val="C16"/>
          <w:rtl w:val="0"/>
        </w:rPr>
      </w:pPr>
      <w:r>
        <w:rPr>
          <w:rStyle w:val="C16"/>
          <w:rtl w:val="0"/>
        </w:rPr>
        <w:t>Sommelier, 7.11.2026 17:44:53</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tvorba vinného lístku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Využívat znalosti o vinařských oblastech v ČR, orientovat se v jejich rozdělení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Písemně</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Využívat znalosti o světových vinařských oblastech</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Správně sestavit pořadí nabídky vín, včetně správného popisu a názvu oblasti původu vína</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Písemně</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Využívat základní znalosti v oblasti vinohradnictví</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Písemně</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Aplikovat zásady degustování vína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 a slovní zdůvodnění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Prezentace vinného lístku</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Orientovat hosty v nabídce vín na základě znalostí podávaných vín</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Slovně</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Profesionálně jednat s hosty, komunikovat i v cizím jazyce</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Slovní komunikace</w:t>
      </w:r>
    </w:p>
    <w:p>
      <w:pPr>
        <w:pStyle w:val="P12"/>
        <w:framePr w:w="6710" w:h="376" w:hRule="exact" w:wrap="none" w:vAnchor="page" w:hAnchor="margin" w:x="45" w:y="7987"/>
        <w:rPr>
          <w:rStyle w:val="C3"/>
          <w:rtl w:val="0"/>
        </w:rPr>
      </w:pPr>
    </w:p>
    <w:p>
      <w:pPr>
        <w:pStyle w:val="P13"/>
        <w:framePr w:w="6658" w:h="249" w:hRule="exact" w:wrap="none" w:vAnchor="page" w:hAnchor="margin" w:x="71" w:y="8043"/>
        <w:rPr>
          <w:rStyle w:val="C11"/>
          <w:rtl w:val="0"/>
        </w:rPr>
      </w:pPr>
      <w:r>
        <w:rPr>
          <w:rStyle w:val="C11"/>
          <w:rtl w:val="0"/>
        </w:rPr>
        <w:t>c) Doporučit vhodné víno k vybranému pokrmu</w:t>
      </w:r>
    </w:p>
    <w:p>
      <w:pPr>
        <w:pStyle w:val="P28"/>
        <w:framePr w:w="3921" w:h="376" w:hRule="exact" w:wrap="none" w:vAnchor="page" w:hAnchor="margin" w:x="6800" w:y="7987"/>
        <w:rPr>
          <w:rStyle w:val="C3"/>
          <w:rtl w:val="0"/>
        </w:rPr>
      </w:pPr>
    </w:p>
    <w:p>
      <w:pPr>
        <w:pStyle w:val="P29"/>
        <w:framePr w:w="3839" w:h="249" w:hRule="exact" w:wrap="none" w:vAnchor="page" w:hAnchor="margin" w:x="6856" w:y="8043"/>
        <w:rPr>
          <w:rStyle w:val="C21"/>
          <w:rtl w:val="0"/>
        </w:rPr>
      </w:pPr>
      <w:r>
        <w:rPr>
          <w:rStyle w:val="C21"/>
          <w:rtl w:val="0"/>
        </w:rPr>
        <w:t>Písemně nebo slovní komunikace</w:t>
      </w:r>
    </w:p>
    <w:p>
      <w:pPr>
        <w:pStyle w:val="P32"/>
        <w:framePr w:w="10710" w:h="248" w:hRule="exact" w:wrap="none" w:vAnchor="page" w:hAnchor="margin" w:x="28" w:y="8476"/>
        <w:rPr>
          <w:rStyle w:val="C23"/>
          <w:rtl w:val="0"/>
        </w:rPr>
      </w:pPr>
      <w:r>
        <w:rPr>
          <w:rStyle w:val="C23"/>
          <w:rtl w:val="0"/>
        </w:rPr>
        <w:t>Je třeba splnit všechna kritéria</w:t>
      </w:r>
    </w:p>
    <w:p>
      <w:pPr>
        <w:pStyle w:val="P23"/>
        <w:framePr w:w="10710" w:h="340" w:hRule="exact" w:wrap="none" w:vAnchor="page" w:hAnchor="margin" w:x="28" w:y="8912"/>
        <w:rPr>
          <w:rStyle w:val="C18"/>
          <w:rtl w:val="0"/>
        </w:rPr>
      </w:pPr>
      <w:r>
        <w:rPr>
          <w:rStyle w:val="C18"/>
          <w:rtl w:val="0"/>
        </w:rPr>
        <w:t>Servis vína</w:t>
      </w:r>
    </w:p>
    <w:p>
      <w:pPr>
        <w:pStyle w:val="P24"/>
        <w:framePr w:w="6713" w:h="376" w:hRule="exact" w:wrap="none" w:vAnchor="page" w:hAnchor="margin" w:x="45" w:y="9351"/>
        <w:rPr>
          <w:rStyle w:val="C3"/>
          <w:rtl w:val="0"/>
        </w:rPr>
      </w:pPr>
    </w:p>
    <w:p>
      <w:pPr>
        <w:pStyle w:val="P25"/>
        <w:framePr w:w="6661" w:h="249" w:hRule="exact" w:wrap="none" w:vAnchor="page" w:hAnchor="margin" w:x="71" w:y="9422"/>
        <w:rPr>
          <w:rStyle w:val="C19"/>
          <w:rtl w:val="0"/>
        </w:rPr>
      </w:pPr>
      <w:r>
        <w:rPr>
          <w:rStyle w:val="C19"/>
          <w:rtl w:val="0"/>
        </w:rPr>
        <w:t>Kritéria hodnocení</w:t>
      </w:r>
    </w:p>
    <w:p>
      <w:pPr>
        <w:pStyle w:val="P26"/>
        <w:framePr w:w="3918" w:h="376" w:hRule="exact" w:wrap="none" w:vAnchor="page" w:hAnchor="margin" w:x="6803" w:y="9351"/>
        <w:rPr>
          <w:rStyle w:val="C3"/>
          <w:rtl w:val="0"/>
        </w:rPr>
      </w:pPr>
    </w:p>
    <w:p>
      <w:pPr>
        <w:pStyle w:val="P27"/>
        <w:framePr w:w="3836" w:h="249" w:hRule="exact" w:wrap="none" w:vAnchor="page" w:hAnchor="margin" w:x="6859" w:y="9422"/>
        <w:rPr>
          <w:rStyle w:val="C20"/>
          <w:rtl w:val="0"/>
        </w:rPr>
      </w:pPr>
      <w:r>
        <w:rPr>
          <w:rStyle w:val="C20"/>
          <w:rtl w:val="0"/>
        </w:rPr>
        <w:t>Způsoby ověření</w:t>
      </w:r>
    </w:p>
    <w:p>
      <w:pPr>
        <w:pStyle w:val="P12"/>
        <w:framePr w:w="6710" w:h="376" w:hRule="exact" w:wrap="none" w:vAnchor="page" w:hAnchor="margin" w:x="45" w:y="9728"/>
        <w:rPr>
          <w:rStyle w:val="C3"/>
          <w:rtl w:val="0"/>
        </w:rPr>
      </w:pPr>
    </w:p>
    <w:p>
      <w:pPr>
        <w:pStyle w:val="P13"/>
        <w:framePr w:w="6658" w:h="249" w:hRule="exact" w:wrap="none" w:vAnchor="page" w:hAnchor="margin" w:x="71" w:y="9784"/>
        <w:rPr>
          <w:rStyle w:val="C11"/>
          <w:rtl w:val="0"/>
        </w:rPr>
      </w:pPr>
      <w:r>
        <w:rPr>
          <w:rStyle w:val="C11"/>
          <w:rtl w:val="0"/>
        </w:rPr>
        <w:t>a) Nabízet víno ve správné teplotě</w:t>
      </w:r>
    </w:p>
    <w:p>
      <w:pPr>
        <w:pStyle w:val="P28"/>
        <w:framePr w:w="3921" w:h="376" w:hRule="exact" w:wrap="none" w:vAnchor="page" w:hAnchor="margin" w:x="6800" w:y="9728"/>
        <w:rPr>
          <w:rStyle w:val="C3"/>
          <w:rtl w:val="0"/>
        </w:rPr>
      </w:pPr>
    </w:p>
    <w:p>
      <w:pPr>
        <w:pStyle w:val="P29"/>
        <w:framePr w:w="3839" w:h="249" w:hRule="exact" w:wrap="none" w:vAnchor="page" w:hAnchor="margin" w:x="6856" w:y="9784"/>
        <w:rPr>
          <w:rStyle w:val="C21"/>
          <w:rtl w:val="0"/>
        </w:rPr>
      </w:pPr>
      <w:r>
        <w:rPr>
          <w:rStyle w:val="C21"/>
          <w:rtl w:val="0"/>
        </w:rPr>
        <w:t>Písemně nebo slovní komunikace</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b) Provést odborně servis vín v kategoriích bílá tichá vína, šumivá vína, dekantace červených vín</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Praktické předvedení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c) Používat inventář odpovídající druhu a charakteru servírovaného vína</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Praktické předvedení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d) Přijmout a evidovat objednávku hosta - přesně a rychle</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Praktické předvedení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e) Komunikovat s hostem a dodržovat profesní etiku</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Slovní komunikace</w:t>
      </w:r>
    </w:p>
    <w:p>
      <w:pPr>
        <w:pStyle w:val="P32"/>
        <w:framePr w:w="10710" w:h="248" w:hRule="exact" w:wrap="none" w:vAnchor="page" w:hAnchor="margin" w:x="28" w:y="11953"/>
        <w:rPr>
          <w:rStyle w:val="C23"/>
          <w:rtl w:val="0"/>
        </w:rPr>
      </w:pPr>
      <w:r>
        <w:rPr>
          <w:rStyle w:val="C23"/>
          <w:rtl w:val="0"/>
        </w:rPr>
        <w:t>Je třeba splnit všechna kritéria</w:t>
      </w:r>
    </w:p>
    <w:p>
      <w:pPr>
        <w:pStyle w:val="P23"/>
        <w:framePr w:w="10710" w:h="340" w:hRule="exact" w:wrap="none" w:vAnchor="page" w:hAnchor="margin" w:x="28" w:y="12388"/>
        <w:rPr>
          <w:rStyle w:val="C18"/>
          <w:rtl w:val="0"/>
        </w:rPr>
      </w:pPr>
      <w:r>
        <w:rPr>
          <w:rStyle w:val="C18"/>
          <w:rtl w:val="0"/>
        </w:rPr>
        <w:t>Nákup, ošetřování a skladování vína</w:t>
      </w:r>
    </w:p>
    <w:p>
      <w:pPr>
        <w:pStyle w:val="P24"/>
        <w:framePr w:w="6713" w:h="376" w:hRule="exact" w:wrap="none" w:vAnchor="page" w:hAnchor="margin" w:x="45" w:y="12828"/>
        <w:rPr>
          <w:rStyle w:val="C3"/>
          <w:rtl w:val="0"/>
        </w:rPr>
      </w:pPr>
    </w:p>
    <w:p>
      <w:pPr>
        <w:pStyle w:val="P25"/>
        <w:framePr w:w="6661" w:h="249" w:hRule="exact" w:wrap="none" w:vAnchor="page" w:hAnchor="margin" w:x="71" w:y="12899"/>
        <w:rPr>
          <w:rStyle w:val="C19"/>
          <w:rtl w:val="0"/>
        </w:rPr>
      </w:pPr>
      <w:r>
        <w:rPr>
          <w:rStyle w:val="C19"/>
          <w:rtl w:val="0"/>
        </w:rPr>
        <w:t>Kritéria hodnocení</w:t>
      </w:r>
    </w:p>
    <w:p>
      <w:pPr>
        <w:pStyle w:val="P26"/>
        <w:framePr w:w="3918" w:h="376" w:hRule="exact" w:wrap="none" w:vAnchor="page" w:hAnchor="margin" w:x="6803" w:y="12828"/>
        <w:rPr>
          <w:rStyle w:val="C3"/>
          <w:rtl w:val="0"/>
        </w:rPr>
      </w:pPr>
    </w:p>
    <w:p>
      <w:pPr>
        <w:pStyle w:val="P27"/>
        <w:framePr w:w="3836" w:h="249" w:hRule="exact" w:wrap="none" w:vAnchor="page" w:hAnchor="margin" w:x="6859" w:y="12899"/>
        <w:rPr>
          <w:rStyle w:val="C20"/>
          <w:rtl w:val="0"/>
        </w:rPr>
      </w:pPr>
      <w:r>
        <w:rPr>
          <w:rStyle w:val="C20"/>
          <w:rtl w:val="0"/>
        </w:rPr>
        <w:t>Způsoby ověření</w:t>
      </w:r>
    </w:p>
    <w:p>
      <w:pPr>
        <w:pStyle w:val="P12"/>
        <w:framePr w:w="6710" w:h="376" w:hRule="exact" w:wrap="none" w:vAnchor="page" w:hAnchor="margin" w:x="45" w:y="13204"/>
        <w:rPr>
          <w:rStyle w:val="C3"/>
          <w:rtl w:val="0"/>
        </w:rPr>
      </w:pPr>
    </w:p>
    <w:p>
      <w:pPr>
        <w:pStyle w:val="P13"/>
        <w:framePr w:w="6658" w:h="249" w:hRule="exact" w:wrap="none" w:vAnchor="page" w:hAnchor="margin" w:x="71" w:y="13260"/>
        <w:rPr>
          <w:rStyle w:val="C11"/>
          <w:rtl w:val="0"/>
        </w:rPr>
      </w:pPr>
      <w:r>
        <w:rPr>
          <w:rStyle w:val="C11"/>
          <w:rtl w:val="0"/>
        </w:rPr>
        <w:t>a) Znát specifické senzorické vlastnosti typické pro určité druhy vín</w:t>
      </w:r>
    </w:p>
    <w:p>
      <w:pPr>
        <w:pStyle w:val="P28"/>
        <w:framePr w:w="3921" w:h="376" w:hRule="exact" w:wrap="none" w:vAnchor="page" w:hAnchor="margin" w:x="6800" w:y="13204"/>
        <w:rPr>
          <w:rStyle w:val="C3"/>
          <w:rtl w:val="0"/>
        </w:rPr>
      </w:pPr>
    </w:p>
    <w:p>
      <w:pPr>
        <w:pStyle w:val="P29"/>
        <w:framePr w:w="3839" w:h="249" w:hRule="exact" w:wrap="none" w:vAnchor="page" w:hAnchor="margin" w:x="6856" w:y="13260"/>
        <w:rPr>
          <w:rStyle w:val="C21"/>
          <w:rtl w:val="0"/>
        </w:rPr>
      </w:pPr>
      <w:r>
        <w:rPr>
          <w:rStyle w:val="C21"/>
          <w:rtl w:val="0"/>
        </w:rPr>
        <w:t>Slovně nebo písemně</w:t>
      </w:r>
    </w:p>
    <w:p>
      <w:pPr>
        <w:pStyle w:val="P16"/>
        <w:framePr w:w="6710" w:h="607" w:hRule="exact" w:wrap="none" w:vAnchor="page" w:hAnchor="margin" w:x="45" w:y="13580"/>
        <w:rPr>
          <w:rStyle w:val="C3"/>
          <w:rtl w:val="0"/>
        </w:rPr>
      </w:pPr>
    </w:p>
    <w:p>
      <w:pPr>
        <w:pStyle w:val="P17"/>
        <w:framePr w:w="6658" w:h="480" w:hRule="exact" w:wrap="none" w:vAnchor="page" w:hAnchor="margin" w:x="71" w:y="13636"/>
        <w:rPr>
          <w:rStyle w:val="C13"/>
          <w:rtl w:val="0"/>
        </w:rPr>
      </w:pPr>
      <w:r>
        <w:rPr>
          <w:rStyle w:val="C13"/>
          <w:rtl w:val="0"/>
        </w:rPr>
        <w:t>b) Rozlišovat, skladovat a ošetřovat vína podle jejich druhů, charakterů a hygienických norem</w:t>
      </w:r>
    </w:p>
    <w:p>
      <w:pPr>
        <w:pStyle w:val="P30"/>
        <w:framePr w:w="3921" w:h="607" w:hRule="exact" w:wrap="none" w:vAnchor="page" w:hAnchor="margin" w:x="6800" w:y="13580"/>
        <w:rPr>
          <w:rStyle w:val="C3"/>
          <w:rtl w:val="0"/>
        </w:rPr>
      </w:pPr>
    </w:p>
    <w:p>
      <w:pPr>
        <w:pStyle w:val="P31"/>
        <w:framePr w:w="3839" w:h="480" w:hRule="exact" w:wrap="none" w:vAnchor="page" w:hAnchor="margin" w:x="6856" w:y="13636"/>
        <w:rPr>
          <w:rStyle w:val="C22"/>
          <w:rtl w:val="0"/>
        </w:rPr>
      </w:pPr>
      <w:r>
        <w:rPr>
          <w:rStyle w:val="C22"/>
          <w:rtl w:val="0"/>
        </w:rPr>
        <w:t>Praktické předvedení + slovní vysvětlení</w:t>
      </w:r>
    </w:p>
    <w:p>
      <w:pPr>
        <w:pStyle w:val="P12"/>
        <w:framePr w:w="6710" w:h="607" w:hRule="exact" w:wrap="none" w:vAnchor="page" w:hAnchor="margin" w:x="45" w:y="14187"/>
        <w:rPr>
          <w:rStyle w:val="C3"/>
          <w:rtl w:val="0"/>
        </w:rPr>
      </w:pPr>
    </w:p>
    <w:p>
      <w:pPr>
        <w:pStyle w:val="P13"/>
        <w:framePr w:w="6658" w:h="480" w:hRule="exact" w:wrap="none" w:vAnchor="page" w:hAnchor="margin" w:x="71" w:y="14243"/>
        <w:rPr>
          <w:rStyle w:val="C11"/>
          <w:rtl w:val="0"/>
        </w:rPr>
      </w:pPr>
      <w:r>
        <w:rPr>
          <w:rStyle w:val="C11"/>
          <w:rtl w:val="0"/>
        </w:rPr>
        <w:t>c) Používat adekvátní technologická zařízení při ošetřování a skladování vína z hlediska teploty a vlhkosti prostředí</w:t>
      </w:r>
    </w:p>
    <w:p>
      <w:pPr>
        <w:pStyle w:val="P28"/>
        <w:framePr w:w="3921" w:h="607" w:hRule="exact" w:wrap="none" w:vAnchor="page" w:hAnchor="margin" w:x="6800" w:y="14187"/>
        <w:rPr>
          <w:rStyle w:val="C3"/>
          <w:rtl w:val="0"/>
        </w:rPr>
      </w:pPr>
    </w:p>
    <w:p>
      <w:pPr>
        <w:pStyle w:val="P29"/>
        <w:framePr w:w="3839" w:h="480" w:hRule="exact" w:wrap="none" w:vAnchor="page" w:hAnchor="margin" w:x="6856" w:y="14243"/>
        <w:rPr>
          <w:rStyle w:val="C21"/>
          <w:rtl w:val="0"/>
        </w:rPr>
      </w:pPr>
      <w:r>
        <w:rPr>
          <w:rStyle w:val="C21"/>
          <w:rtl w:val="0"/>
        </w:rPr>
        <w:t>Slovní vysvětlení nebo písemně</w:t>
      </w:r>
    </w:p>
    <w:p>
      <w:pPr>
        <w:pStyle w:val="P16"/>
        <w:framePr w:w="6710" w:h="376" w:hRule="exact" w:wrap="none" w:vAnchor="page" w:hAnchor="margin" w:x="45" w:y="14794"/>
        <w:rPr>
          <w:rStyle w:val="C3"/>
          <w:rtl w:val="0"/>
        </w:rPr>
      </w:pPr>
    </w:p>
    <w:p>
      <w:pPr>
        <w:pStyle w:val="P17"/>
        <w:framePr w:w="6658" w:h="249" w:hRule="exact" w:wrap="none" w:vAnchor="page" w:hAnchor="margin" w:x="71" w:y="14850"/>
        <w:rPr>
          <w:rStyle w:val="C13"/>
          <w:rtl w:val="0"/>
        </w:rPr>
      </w:pPr>
      <w:r>
        <w:rPr>
          <w:rStyle w:val="C13"/>
          <w:rtl w:val="0"/>
        </w:rPr>
        <w:t>d) Doplňovat skladové zásoby podle potřeb provozovny</w:t>
      </w:r>
    </w:p>
    <w:p>
      <w:pPr>
        <w:pStyle w:val="P30"/>
        <w:framePr w:w="3921" w:h="376" w:hRule="exact" w:wrap="none" w:vAnchor="page" w:hAnchor="margin" w:x="6800" w:y="14794"/>
        <w:rPr>
          <w:rStyle w:val="C3"/>
          <w:rtl w:val="0"/>
        </w:rPr>
      </w:pPr>
    </w:p>
    <w:p>
      <w:pPr>
        <w:pStyle w:val="P31"/>
        <w:framePr w:w="3839" w:h="249" w:hRule="exact" w:wrap="none" w:vAnchor="page" w:hAnchor="margin" w:x="6856" w:y="14850"/>
        <w:rPr>
          <w:rStyle w:val="C22"/>
          <w:rtl w:val="0"/>
        </w:rPr>
      </w:pPr>
      <w:r>
        <w:rPr>
          <w:rStyle w:val="C22"/>
          <w:rtl w:val="0"/>
        </w:rPr>
        <w:t>Slovní vysvětlení + písemně</w:t>
      </w:r>
    </w:p>
    <w:p>
      <w:pPr>
        <w:pStyle w:val="P32"/>
        <w:framePr w:w="10710" w:h="248" w:hRule="exact" w:wrap="none" w:vAnchor="page" w:hAnchor="margin" w:x="28" w:y="1528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Sommelier, 7.11.2026 17:44:53</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inventářem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inventář v souladu s jeho určením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 slovní vysvětlení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Vést evidenci inventáře, vést záznamy o pohybu inventáře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Písemně nebo slovní vysvětlení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Zabezpečit a uskladnit inventář po ukončení provozu</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 slovní vysvětlení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Ošetřovat a udržovat inventář</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Degustace vín při prodeji</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607" w:hRule="exact" w:wrap="none" w:vAnchor="page" w:hAnchor="margin" w:x="45" w:y="5839"/>
        <w:rPr>
          <w:rStyle w:val="C3"/>
          <w:rtl w:val="0"/>
        </w:rPr>
      </w:pPr>
    </w:p>
    <w:p>
      <w:pPr>
        <w:pStyle w:val="P13"/>
        <w:framePr w:w="6658" w:h="480" w:hRule="exact" w:wrap="none" w:vAnchor="page" w:hAnchor="margin" w:x="71" w:y="5895"/>
        <w:rPr>
          <w:rStyle w:val="C11"/>
          <w:rtl w:val="0"/>
        </w:rPr>
      </w:pPr>
      <w:r>
        <w:rPr>
          <w:rStyle w:val="C11"/>
          <w:rtl w:val="0"/>
        </w:rPr>
        <w:t>a) Informovat zákazníky o vlastnostech, použití a původu vína nabízeného k prodeji</w:t>
      </w:r>
    </w:p>
    <w:p>
      <w:pPr>
        <w:pStyle w:val="P28"/>
        <w:framePr w:w="3921" w:h="607" w:hRule="exact" w:wrap="none" w:vAnchor="page" w:hAnchor="margin" w:x="6800" w:y="5839"/>
        <w:rPr>
          <w:rStyle w:val="C3"/>
          <w:rtl w:val="0"/>
        </w:rPr>
      </w:pPr>
    </w:p>
    <w:p>
      <w:pPr>
        <w:pStyle w:val="P29"/>
        <w:framePr w:w="3839" w:h="480" w:hRule="exact" w:wrap="none" w:vAnchor="page" w:hAnchor="margin" w:x="6856" w:y="5895"/>
        <w:rPr>
          <w:rStyle w:val="C21"/>
          <w:rtl w:val="0"/>
        </w:rPr>
      </w:pPr>
      <w:r>
        <w:rPr>
          <w:rStyle w:val="C21"/>
          <w:rtl w:val="0"/>
        </w:rPr>
        <w:t>Slovně nebo písemně</w:t>
      </w:r>
    </w:p>
    <w:p>
      <w:pPr>
        <w:pStyle w:val="P16"/>
        <w:framePr w:w="6710" w:h="376" w:hRule="exact" w:wrap="none" w:vAnchor="page" w:hAnchor="margin" w:x="45" w:y="6446"/>
        <w:rPr>
          <w:rStyle w:val="C3"/>
          <w:rtl w:val="0"/>
        </w:rPr>
      </w:pPr>
    </w:p>
    <w:p>
      <w:pPr>
        <w:pStyle w:val="P17"/>
        <w:framePr w:w="6658" w:h="249" w:hRule="exact" w:wrap="none" w:vAnchor="page" w:hAnchor="margin" w:x="71" w:y="6502"/>
        <w:rPr>
          <w:rStyle w:val="C13"/>
          <w:rtl w:val="0"/>
        </w:rPr>
      </w:pPr>
      <w:r>
        <w:rPr>
          <w:rStyle w:val="C13"/>
          <w:rtl w:val="0"/>
        </w:rPr>
        <w:t>b) Zvolit a použít vhodný inventář za účelem degustace a prezentace</w:t>
      </w:r>
    </w:p>
    <w:p>
      <w:pPr>
        <w:pStyle w:val="P30"/>
        <w:framePr w:w="3921" w:h="376" w:hRule="exact" w:wrap="none" w:vAnchor="page" w:hAnchor="margin" w:x="6800" w:y="6446"/>
        <w:rPr>
          <w:rStyle w:val="C3"/>
          <w:rtl w:val="0"/>
        </w:rPr>
      </w:pPr>
    </w:p>
    <w:p>
      <w:pPr>
        <w:pStyle w:val="P31"/>
        <w:framePr w:w="3839" w:h="249" w:hRule="exact" w:wrap="none" w:vAnchor="page" w:hAnchor="margin" w:x="6856" w:y="6502"/>
        <w:rPr>
          <w:rStyle w:val="C22"/>
          <w:rtl w:val="0"/>
        </w:rPr>
      </w:pPr>
      <w:r>
        <w:rPr>
          <w:rStyle w:val="C22"/>
          <w:rtl w:val="0"/>
        </w:rPr>
        <w:t>Praktické předvedení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c) Prezentovat vína kvalitně a efektivně organizovat práci</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 slovní komunikace</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d) Provádět servis vína za účelem degustace podle jejich kategorií</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e) Provést dodatečnou nabídku vhodných potravin za účelem zlepšení chuťových vlastností vín (sýry, slané pečivo apod.)</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Slovně</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Příprava teplých nápojů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376" w:hRule="exact" w:wrap="none" w:vAnchor="page" w:hAnchor="margin" w:x="45" w:y="9546"/>
        <w:rPr>
          <w:rStyle w:val="C3"/>
          <w:rtl w:val="0"/>
        </w:rPr>
      </w:pPr>
    </w:p>
    <w:p>
      <w:pPr>
        <w:pStyle w:val="P13"/>
        <w:framePr w:w="6658" w:h="249" w:hRule="exact" w:wrap="none" w:vAnchor="page" w:hAnchor="margin" w:x="71" w:y="9602"/>
        <w:rPr>
          <w:rStyle w:val="C11"/>
          <w:rtl w:val="0"/>
        </w:rPr>
      </w:pPr>
      <w:r>
        <w:rPr>
          <w:rStyle w:val="C11"/>
          <w:rtl w:val="0"/>
        </w:rPr>
        <w:t>a) Volit vhodné suroviny v požadovaném množství</w:t>
      </w:r>
    </w:p>
    <w:p>
      <w:pPr>
        <w:pStyle w:val="P28"/>
        <w:framePr w:w="3921" w:h="376" w:hRule="exact" w:wrap="none" w:vAnchor="page" w:hAnchor="margin" w:x="6800" w:y="9546"/>
        <w:rPr>
          <w:rStyle w:val="C3"/>
          <w:rtl w:val="0"/>
        </w:rPr>
      </w:pPr>
    </w:p>
    <w:p>
      <w:pPr>
        <w:pStyle w:val="P29"/>
        <w:framePr w:w="3839" w:h="249" w:hRule="exact" w:wrap="none" w:vAnchor="page" w:hAnchor="margin" w:x="6856" w:y="9602"/>
        <w:rPr>
          <w:rStyle w:val="C21"/>
          <w:rtl w:val="0"/>
        </w:rPr>
      </w:pPr>
      <w:r>
        <w:rPr>
          <w:rStyle w:val="C21"/>
          <w:rtl w:val="0"/>
        </w:rPr>
        <w:t>Praktické předvedení</w:t>
      </w:r>
    </w:p>
    <w:p>
      <w:pPr>
        <w:pStyle w:val="P16"/>
        <w:framePr w:w="6710" w:h="376" w:hRule="exact" w:wrap="none" w:vAnchor="page" w:hAnchor="margin" w:x="45" w:y="9922"/>
        <w:rPr>
          <w:rStyle w:val="C3"/>
          <w:rtl w:val="0"/>
        </w:rPr>
      </w:pPr>
    </w:p>
    <w:p>
      <w:pPr>
        <w:pStyle w:val="P17"/>
        <w:framePr w:w="6658" w:h="249" w:hRule="exact" w:wrap="none" w:vAnchor="page" w:hAnchor="margin" w:x="71" w:y="9978"/>
        <w:rPr>
          <w:rStyle w:val="C13"/>
          <w:rtl w:val="0"/>
        </w:rPr>
      </w:pPr>
      <w:r>
        <w:rPr>
          <w:rStyle w:val="C13"/>
          <w:rtl w:val="0"/>
        </w:rPr>
        <w:t>b) Připravovat teplé nápoje běžně zařazené na nápojovém lístku</w:t>
      </w:r>
    </w:p>
    <w:p>
      <w:pPr>
        <w:pStyle w:val="P30"/>
        <w:framePr w:w="3921" w:h="376" w:hRule="exact" w:wrap="none" w:vAnchor="page" w:hAnchor="margin" w:x="6800" w:y="9922"/>
        <w:rPr>
          <w:rStyle w:val="C3"/>
          <w:rtl w:val="0"/>
        </w:rPr>
      </w:pPr>
    </w:p>
    <w:p>
      <w:pPr>
        <w:pStyle w:val="P31"/>
        <w:framePr w:w="3839" w:h="249" w:hRule="exact" w:wrap="none" w:vAnchor="page" w:hAnchor="margin" w:x="6856" w:y="9978"/>
        <w:rPr>
          <w:rStyle w:val="C22"/>
          <w:rtl w:val="0"/>
        </w:rPr>
      </w:pPr>
      <w:r>
        <w:rPr>
          <w:rStyle w:val="C22"/>
          <w:rtl w:val="0"/>
        </w:rPr>
        <w:t>Praktické předvedení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c) Používat adekvátní technologické vybavení a inventář</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w:t>
      </w:r>
    </w:p>
    <w:p>
      <w:pPr>
        <w:pStyle w:val="P32"/>
        <w:framePr w:w="10710" w:h="248" w:hRule="exact" w:wrap="none" w:vAnchor="page" w:hAnchor="margin" w:x="28" w:y="10788"/>
        <w:rPr>
          <w:rStyle w:val="C23"/>
          <w:rtl w:val="0"/>
        </w:rPr>
      </w:pPr>
      <w:r>
        <w:rPr>
          <w:rStyle w:val="C23"/>
          <w:rtl w:val="0"/>
        </w:rPr>
        <w:t>Je třeba splnit všechna kritéria</w:t>
      </w:r>
    </w:p>
    <w:p>
      <w:pPr>
        <w:pStyle w:val="P23"/>
        <w:framePr w:w="10710" w:h="340" w:hRule="exact" w:wrap="none" w:vAnchor="page" w:hAnchor="margin" w:x="28" w:y="11224"/>
        <w:rPr>
          <w:rStyle w:val="C18"/>
          <w:rtl w:val="0"/>
        </w:rPr>
      </w:pPr>
      <w:r>
        <w:rPr>
          <w:rStyle w:val="C18"/>
          <w:rtl w:val="0"/>
        </w:rPr>
        <w:t>Podávání nápojů hostům</w:t>
      </w:r>
    </w:p>
    <w:p>
      <w:pPr>
        <w:pStyle w:val="P24"/>
        <w:framePr w:w="6713" w:h="376" w:hRule="exact" w:wrap="none" w:vAnchor="page" w:hAnchor="margin" w:x="45" w:y="11663"/>
        <w:rPr>
          <w:rStyle w:val="C3"/>
          <w:rtl w:val="0"/>
        </w:rPr>
      </w:pPr>
    </w:p>
    <w:p>
      <w:pPr>
        <w:pStyle w:val="P25"/>
        <w:framePr w:w="6661" w:h="249" w:hRule="exact" w:wrap="none" w:vAnchor="page" w:hAnchor="margin" w:x="71" w:y="11734"/>
        <w:rPr>
          <w:rStyle w:val="C19"/>
          <w:rtl w:val="0"/>
        </w:rPr>
      </w:pPr>
      <w:r>
        <w:rPr>
          <w:rStyle w:val="C19"/>
          <w:rtl w:val="0"/>
        </w:rPr>
        <w:t>Kritéria hodnocení</w:t>
      </w:r>
    </w:p>
    <w:p>
      <w:pPr>
        <w:pStyle w:val="P26"/>
        <w:framePr w:w="3918" w:h="376" w:hRule="exact" w:wrap="none" w:vAnchor="page" w:hAnchor="margin" w:x="6803" w:y="11663"/>
        <w:rPr>
          <w:rStyle w:val="C3"/>
          <w:rtl w:val="0"/>
        </w:rPr>
      </w:pPr>
    </w:p>
    <w:p>
      <w:pPr>
        <w:pStyle w:val="P27"/>
        <w:framePr w:w="3836" w:h="249" w:hRule="exact" w:wrap="none" w:vAnchor="page" w:hAnchor="margin" w:x="6859" w:y="11734"/>
        <w:rPr>
          <w:rStyle w:val="C20"/>
          <w:rtl w:val="0"/>
        </w:rPr>
      </w:pPr>
      <w:r>
        <w:rPr>
          <w:rStyle w:val="C20"/>
          <w:rtl w:val="0"/>
        </w:rPr>
        <w:t>Způsoby ověření</w:t>
      </w:r>
    </w:p>
    <w:p>
      <w:pPr>
        <w:pStyle w:val="P12"/>
        <w:framePr w:w="6710" w:h="376" w:hRule="exact" w:wrap="none" w:vAnchor="page" w:hAnchor="margin" w:x="45" w:y="12039"/>
        <w:rPr>
          <w:rStyle w:val="C3"/>
          <w:rtl w:val="0"/>
        </w:rPr>
      </w:pPr>
    </w:p>
    <w:p>
      <w:pPr>
        <w:pStyle w:val="P13"/>
        <w:framePr w:w="6658" w:h="249" w:hRule="exact" w:wrap="none" w:vAnchor="page" w:hAnchor="margin" w:x="71" w:y="12095"/>
        <w:rPr>
          <w:rStyle w:val="C11"/>
          <w:rtl w:val="0"/>
        </w:rPr>
      </w:pPr>
      <w:r>
        <w:rPr>
          <w:rStyle w:val="C11"/>
          <w:rtl w:val="0"/>
        </w:rPr>
        <w:t>a) Provést servis studených nápojů podle jejich charakteru</w:t>
      </w:r>
    </w:p>
    <w:p>
      <w:pPr>
        <w:pStyle w:val="P28"/>
        <w:framePr w:w="3921" w:h="376" w:hRule="exact" w:wrap="none" w:vAnchor="page" w:hAnchor="margin" w:x="6800" w:y="12039"/>
        <w:rPr>
          <w:rStyle w:val="C3"/>
          <w:rtl w:val="0"/>
        </w:rPr>
      </w:pPr>
    </w:p>
    <w:p>
      <w:pPr>
        <w:pStyle w:val="P29"/>
        <w:framePr w:w="3839" w:h="249" w:hRule="exact" w:wrap="none" w:vAnchor="page" w:hAnchor="margin" w:x="6856" w:y="12095"/>
        <w:rPr>
          <w:rStyle w:val="C21"/>
          <w:rtl w:val="0"/>
        </w:rPr>
      </w:pPr>
      <w:r>
        <w:rPr>
          <w:rStyle w:val="C21"/>
          <w:rtl w:val="0"/>
        </w:rPr>
        <w:t>Praktické předvedení</w:t>
      </w:r>
    </w:p>
    <w:p>
      <w:pPr>
        <w:pStyle w:val="P16"/>
        <w:framePr w:w="6710" w:h="376" w:hRule="exact" w:wrap="none" w:vAnchor="page" w:hAnchor="margin" w:x="45" w:y="12416"/>
        <w:rPr>
          <w:rStyle w:val="C3"/>
          <w:rtl w:val="0"/>
        </w:rPr>
      </w:pPr>
    </w:p>
    <w:p>
      <w:pPr>
        <w:pStyle w:val="P17"/>
        <w:framePr w:w="6658" w:h="249" w:hRule="exact" w:wrap="none" w:vAnchor="page" w:hAnchor="margin" w:x="71" w:y="12472"/>
        <w:rPr>
          <w:rStyle w:val="C13"/>
          <w:rtl w:val="0"/>
        </w:rPr>
      </w:pPr>
      <w:r>
        <w:rPr>
          <w:rStyle w:val="C13"/>
          <w:rtl w:val="0"/>
        </w:rPr>
        <w:t>b) Servírovat různé druhy teplých nápojů podle jejich charakteru</w:t>
      </w:r>
    </w:p>
    <w:p>
      <w:pPr>
        <w:pStyle w:val="P30"/>
        <w:framePr w:w="3921" w:h="376" w:hRule="exact" w:wrap="none" w:vAnchor="page" w:hAnchor="margin" w:x="6800" w:y="12416"/>
        <w:rPr>
          <w:rStyle w:val="C3"/>
          <w:rtl w:val="0"/>
        </w:rPr>
      </w:pPr>
    </w:p>
    <w:p>
      <w:pPr>
        <w:pStyle w:val="P31"/>
        <w:framePr w:w="3839" w:h="249" w:hRule="exact" w:wrap="none" w:vAnchor="page" w:hAnchor="margin" w:x="6856" w:y="12472"/>
        <w:rPr>
          <w:rStyle w:val="C22"/>
          <w:rtl w:val="0"/>
        </w:rPr>
      </w:pPr>
      <w:r>
        <w:rPr>
          <w:rStyle w:val="C22"/>
          <w:rtl w:val="0"/>
        </w:rPr>
        <w:t>Praktické předvedení</w:t>
      </w:r>
    </w:p>
    <w:p>
      <w:pPr>
        <w:pStyle w:val="P32"/>
        <w:framePr w:w="10710" w:h="248" w:hRule="exact" w:wrap="none" w:vAnchor="page" w:hAnchor="margin" w:x="28" w:y="12905"/>
        <w:rPr>
          <w:rStyle w:val="C23"/>
          <w:rtl w:val="0"/>
        </w:rPr>
      </w:pPr>
      <w:r>
        <w:rPr>
          <w:rStyle w:val="C23"/>
          <w:rtl w:val="0"/>
        </w:rPr>
        <w:t>Je třeba splnit obě kritéria</w:t>
      </w:r>
    </w:p>
    <w:p>
      <w:pPr>
        <w:pStyle w:val="P23"/>
        <w:framePr w:w="10710" w:h="547" w:hRule="exact" w:wrap="none" w:vAnchor="page" w:hAnchor="margin" w:x="28" w:y="13341"/>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13987"/>
        <w:rPr>
          <w:rStyle w:val="C3"/>
          <w:rtl w:val="0"/>
        </w:rPr>
      </w:pPr>
    </w:p>
    <w:p>
      <w:pPr>
        <w:pStyle w:val="P25"/>
        <w:framePr w:w="6661" w:h="249" w:hRule="exact" w:wrap="none" w:vAnchor="page" w:hAnchor="margin" w:x="71" w:y="14058"/>
        <w:rPr>
          <w:rStyle w:val="C19"/>
          <w:rtl w:val="0"/>
        </w:rPr>
      </w:pPr>
      <w:r>
        <w:rPr>
          <w:rStyle w:val="C19"/>
          <w:rtl w:val="0"/>
        </w:rPr>
        <w:t>Kritéria hodnocení</w:t>
      </w:r>
    </w:p>
    <w:p>
      <w:pPr>
        <w:pStyle w:val="P26"/>
        <w:framePr w:w="3918" w:h="376" w:hRule="exact" w:wrap="none" w:vAnchor="page" w:hAnchor="margin" w:x="6803" w:y="13987"/>
        <w:rPr>
          <w:rStyle w:val="C3"/>
          <w:rtl w:val="0"/>
        </w:rPr>
      </w:pPr>
    </w:p>
    <w:p>
      <w:pPr>
        <w:pStyle w:val="P27"/>
        <w:framePr w:w="3836" w:h="249" w:hRule="exact" w:wrap="none" w:vAnchor="page" w:hAnchor="margin" w:x="6859" w:y="14058"/>
        <w:rPr>
          <w:rStyle w:val="C20"/>
          <w:rtl w:val="0"/>
        </w:rPr>
      </w:pPr>
      <w:r>
        <w:rPr>
          <w:rStyle w:val="C20"/>
          <w:rtl w:val="0"/>
        </w:rPr>
        <w:t>Způsoby ověření</w:t>
      </w:r>
    </w:p>
    <w:p>
      <w:pPr>
        <w:pStyle w:val="P12"/>
        <w:framePr w:w="6710" w:h="376" w:hRule="exact" w:wrap="none" w:vAnchor="page" w:hAnchor="margin" w:x="45" w:y="14364"/>
        <w:rPr>
          <w:rStyle w:val="C3"/>
          <w:rtl w:val="0"/>
        </w:rPr>
      </w:pPr>
    </w:p>
    <w:p>
      <w:pPr>
        <w:pStyle w:val="P13"/>
        <w:framePr w:w="6658" w:h="249" w:hRule="exact" w:wrap="none" w:vAnchor="page" w:hAnchor="margin" w:x="71" w:y="14420"/>
        <w:rPr>
          <w:rStyle w:val="C11"/>
          <w:rtl w:val="0"/>
        </w:rPr>
      </w:pPr>
      <w:r>
        <w:rPr>
          <w:rStyle w:val="C11"/>
          <w:rtl w:val="0"/>
        </w:rPr>
        <w:t>a) Dodržovat hygienu osobní a hygienu práce v průběhu pracovních činností</w:t>
      </w:r>
    </w:p>
    <w:p>
      <w:pPr>
        <w:pStyle w:val="P28"/>
        <w:framePr w:w="3921" w:h="376" w:hRule="exact" w:wrap="none" w:vAnchor="page" w:hAnchor="margin" w:x="6800" w:y="14364"/>
        <w:rPr>
          <w:rStyle w:val="C3"/>
          <w:rtl w:val="0"/>
        </w:rPr>
      </w:pPr>
    </w:p>
    <w:p>
      <w:pPr>
        <w:pStyle w:val="P29"/>
        <w:framePr w:w="3839" w:h="249" w:hRule="exact" w:wrap="none" w:vAnchor="page" w:hAnchor="margin" w:x="6856" w:y="14420"/>
        <w:rPr>
          <w:rStyle w:val="C21"/>
          <w:rtl w:val="0"/>
        </w:rPr>
      </w:pPr>
      <w:r>
        <w:rPr>
          <w:rStyle w:val="C21"/>
          <w:rtl w:val="0"/>
        </w:rPr>
        <w:t>Praktické předvedení</w:t>
      </w:r>
    </w:p>
    <w:p>
      <w:pPr>
        <w:pStyle w:val="P16"/>
        <w:framePr w:w="6710" w:h="376" w:hRule="exact" w:wrap="none" w:vAnchor="page" w:hAnchor="margin" w:x="45" w:y="14740"/>
        <w:rPr>
          <w:rStyle w:val="C3"/>
          <w:rtl w:val="0"/>
        </w:rPr>
      </w:pPr>
    </w:p>
    <w:p>
      <w:pPr>
        <w:pStyle w:val="P17"/>
        <w:framePr w:w="6658" w:h="249" w:hRule="exact" w:wrap="none" w:vAnchor="page" w:hAnchor="margin" w:x="71" w:y="14796"/>
        <w:rPr>
          <w:rStyle w:val="C13"/>
          <w:rtl w:val="0"/>
        </w:rPr>
      </w:pPr>
      <w:r>
        <w:rPr>
          <w:rStyle w:val="C13"/>
          <w:rtl w:val="0"/>
        </w:rPr>
        <w:t>b) Během provozu i po jeho ukončení dodržovat sanitační řád</w:t>
      </w:r>
    </w:p>
    <w:p>
      <w:pPr>
        <w:pStyle w:val="P30"/>
        <w:framePr w:w="3921" w:h="376" w:hRule="exact" w:wrap="none" w:vAnchor="page" w:hAnchor="margin" w:x="6800" w:y="14740"/>
        <w:rPr>
          <w:rStyle w:val="C3"/>
          <w:rtl w:val="0"/>
        </w:rPr>
      </w:pPr>
    </w:p>
    <w:p>
      <w:pPr>
        <w:pStyle w:val="P31"/>
        <w:framePr w:w="3839" w:h="249" w:hRule="exact" w:wrap="none" w:vAnchor="page" w:hAnchor="margin" w:x="6856" w:y="14796"/>
        <w:rPr>
          <w:rStyle w:val="C22"/>
          <w:rtl w:val="0"/>
        </w:rPr>
      </w:pPr>
      <w:r>
        <w:rPr>
          <w:rStyle w:val="C22"/>
          <w:rtl w:val="0"/>
        </w:rPr>
        <w:t>Praktické předvedení</w:t>
      </w:r>
    </w:p>
    <w:p>
      <w:pPr>
        <w:pStyle w:val="P32"/>
        <w:framePr w:w="10710" w:h="248" w:hRule="exact" w:wrap="none" w:vAnchor="page" w:hAnchor="margin" w:x="28" w:y="1523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Sommelier, 7.11.2026 17:44:53</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1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stanoví, které doklady musí uchazeč předložit, aby zkouška proběhla v souladu s platnými právními předpisy.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(zřídka i na oboje).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konkrétních činností a úkolů při obsluze hosta, které si autorizovaná osoba předem připraví a rozpracuje podle daných kritérií. Pro písemné ověřování lze zvolit i formu testu.</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potřebný inventář. Dále bude hodnocena technika obsluhy a organizace práce, hodnocení úrovně komunikace s hostem, společenské a profesionální chování. Bude provedena kontrola kvality vykonané práce.</w:t>
      </w:r>
    </w:p>
    <w:p>
      <w:pPr>
        <w:keepNext w:val="0"/>
        <w:keepLines w:val="0"/>
        <w:framePr w:w="10766" w:h="313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techniky obsluhy, dodržování časového harmonogramu.</w:t>
      </w:r>
    </w:p>
    <w:p>
      <w:pPr>
        <w:pStyle w:val="P33"/>
        <w:framePr w:w="10766" w:h="2068" w:hRule="exact" w:wrap="none" w:vAnchor="page" w:hAnchor="margin" w:x="0" w:y="6200"/>
        <w:rPr>
          <w:rStyle w:val="C3"/>
          <w:rtl w:val="0"/>
        </w:rPr>
      </w:pPr>
    </w:p>
    <w:p>
      <w:pPr>
        <w:pStyle w:val="P35"/>
        <w:framePr w:w="10710" w:h="340" w:hRule="exact" w:wrap="none" w:vAnchor="page" w:hAnchor="margin" w:x="28" w:y="6200"/>
        <w:rPr>
          <w:rStyle w:val="C25"/>
          <w:rtl w:val="0"/>
        </w:rPr>
      </w:pPr>
      <w:r>
        <w:rPr>
          <w:rStyle w:val="C25"/>
          <w:rtl w:val="0"/>
        </w:rPr>
        <w:t>Výsledné hodnocení</w:t>
      </w:r>
    </w:p>
    <w:p>
      <w:pPr>
        <w:keepNext w:val="0"/>
        <w:keepLines w:val="0"/>
        <w:framePr w:w="10766" w:h="1727" w:hRule="exact" w:wrap="none" w:vAnchor="page" w:hAnchor="margin" w:x="0" w:y="6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575"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Sommelier, 7.11.2026 17:44:53</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86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střední vzdělání s maturitní zkouškou a současně musí splňovat jednu z následujících variant požadavků:</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a alespoň 5 let praxe ve funkci sommeliera, z toho minimálně jeden rok v období posledních dvou let před podáním žádosti o autorizaci. Členství v Asociaci sommeliérů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Alespoň 5 let praxe ve funkci učitele odborného výcviku v oboru gastronomie, z toho minimálně jeden rok v období posledních dvou let před podáním žádosti o autorizaci. Členství v Asociaci sommeliérů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gastronomie a alespoň 5 let praxe ve funkci mistra (vedoucího) provozu nebo úseku zahrnujícího pracoviště s činnostmi předmětné kvalifikace, z toho minimálně jeden rok v období posledních dvou let před podáním žádosti o autorizaci. Členství v Asociaci sommelierů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gastronomie, hotelnictví a alespoň 5 let praxe ve funkci mistra (vedoucího) provozu nebo úseku zahrnujícího pracoviště s činnostmi předmětné kvalifikace, z toho minimálně jeden rok v období posledních dvou let před podáním žádosti o autorizaci. Členství v Asociaci sommelierů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 alespoň 5 let praxe ve funkci sommeliera, z toho minimálně jeden rok v období posledních dvou let před podáním žádosti o autorizaci. Členství v Asociaci sommelierů ČR + pověření asociace.</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zdravotní průkaz pro práci v potravinářství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mít základní dovednosti práce s počítačem a s internetem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1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1856" w:hRule="exact" w:wrap="none" w:vAnchor="page" w:hAnchor="margin" w:x="0" w:y="10248"/>
        <w:rPr>
          <w:rStyle w:val="C3"/>
          <w:rtl w:val="0"/>
        </w:rPr>
      </w:pPr>
    </w:p>
    <w:p>
      <w:pPr>
        <w:pStyle w:val="P35"/>
        <w:framePr w:w="10710" w:h="340" w:hRule="exact" w:wrap="none" w:vAnchor="page" w:hAnchor="margin" w:x="28" w:y="10248"/>
        <w:rPr>
          <w:rStyle w:val="C25"/>
          <w:rtl w:val="0"/>
        </w:rPr>
      </w:pPr>
      <w:r>
        <w:rPr>
          <w:rStyle w:val="C25"/>
          <w:rtl w:val="0"/>
        </w:rPr>
        <w:t>Nezbytné materiální a technické předpoklady pro provedení zkoušky</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Potřebný inventář pro práci sommeliera</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Různé druhy vína podle kategorií</w:t>
      </w:r>
    </w:p>
    <w:p>
      <w:pPr>
        <w:keepNext w:val="0"/>
        <w:keepLines w:val="0"/>
        <w:framePr w:w="10766" w:h="1516" w:hRule="exact" w:wrap="none" w:vAnchor="page" w:hAnchor="margin" w:x="0" w:y="1058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Surovina pro přípravu servírování teplých a studených nápojů</w:t>
      </w:r>
    </w:p>
    <w:p>
      <w:pPr>
        <w:pStyle w:val="P33"/>
        <w:framePr w:w="10766" w:h="916" w:hRule="exact" w:wrap="none" w:vAnchor="page" w:hAnchor="margin" w:x="0" w:y="12331"/>
        <w:rPr>
          <w:rStyle w:val="C3"/>
          <w:rtl w:val="0"/>
        </w:rPr>
      </w:pPr>
    </w:p>
    <w:p>
      <w:pPr>
        <w:pStyle w:val="P35"/>
        <w:framePr w:w="10710" w:h="340" w:hRule="exact" w:wrap="none" w:vAnchor="page" w:hAnchor="margin" w:x="28" w:y="12331"/>
        <w:rPr>
          <w:rStyle w:val="C25"/>
          <w:rtl w:val="0"/>
        </w:rPr>
      </w:pPr>
      <w:r>
        <w:rPr>
          <w:rStyle w:val="C25"/>
          <w:rtl w:val="0"/>
        </w:rPr>
        <w:t>Doba přípravy na zkoušku</w:t>
      </w:r>
    </w:p>
    <w:p>
      <w:pPr>
        <w:keepNext w:val="0"/>
        <w:keepLines w:val="0"/>
        <w:framePr w:w="10766" w:h="575" w:hRule="exact" w:wrap="none" w:vAnchor="page" w:hAnchor="margin" w:x="0" w:y="126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do 10 minut.</w:t>
      </w:r>
    </w:p>
    <w:p>
      <w:pPr>
        <w:pStyle w:val="P33"/>
        <w:framePr w:w="10766" w:h="1146" w:hRule="exact" w:wrap="none" w:vAnchor="page" w:hAnchor="margin" w:x="0" w:y="13474"/>
        <w:rPr>
          <w:rStyle w:val="C3"/>
          <w:rtl w:val="0"/>
        </w:rPr>
      </w:pPr>
    </w:p>
    <w:p>
      <w:pPr>
        <w:pStyle w:val="P35"/>
        <w:framePr w:w="10710" w:h="340" w:hRule="exact" w:wrap="none" w:vAnchor="page" w:hAnchor="margin" w:x="28" w:y="13474"/>
        <w:rPr>
          <w:rStyle w:val="C25"/>
          <w:rtl w:val="0"/>
        </w:rPr>
      </w:pPr>
      <w:r>
        <w:rPr>
          <w:rStyle w:val="C25"/>
          <w:rtl w:val="0"/>
        </w:rPr>
        <w:t>Doba pro vykonání zkoušky</w:t>
      </w:r>
    </w:p>
    <w:p>
      <w:pPr>
        <w:keepNext w:val="0"/>
        <w:keepLines w:val="0"/>
        <w:framePr w:w="10766" w:h="806" w:hRule="exact" w:wrap="none" w:vAnchor="page" w:hAnchor="margin" w:x="0" w:y="138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Sommelier, 7.11.2026 17:44:53</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 oborovou skupinou gastronomie, hotelnictví, turismus při NÚOV, sekcí pro NSK, jejímiž členy jsou zástupci následujících organizací: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Asociace hotelů a restaurací ČR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barmanská asociace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sommelierů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 gastronomie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hotelová škola Praha 10</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hotelnictví a gastronomie, Frenštát p. Radhoštěm, příspěvková organizace</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pStyle w:val="P21"/>
        <w:framePr w:w="7654" w:h="331" w:hRule="exact" w:wrap="none" w:vAnchor="page" w:hAnchor="margin" w:x="28" w:y="15940"/>
        <w:rPr>
          <w:rStyle w:val="C16"/>
          <w:rtl w:val="0"/>
        </w:rPr>
      </w:pPr>
      <w:r>
        <w:rPr>
          <w:rStyle w:val="C16"/>
          <w:rtl w:val="0"/>
        </w:rPr>
        <w:t>Sommelier, 7.11.2026 17:44:53</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