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DCC6F" Type="http://schemas.openxmlformats.org/officeDocument/2006/relationships/officeDocument" Target="/word/document.xml" /><Relationship Id="coreR38CDCC6F" Type="http://schemas.openxmlformats.org/package/2006/relationships/metadata/core-properties" Target="/docProps/core.xml" /><Relationship Id="customR38CDCC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oceli (kód: 36-086-H)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technologie montážních a zemních prací, sestavování a montáže plynových rozvodů a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ke spojování potrubních systémů z ocele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opravy a uvádění plynových zařízení do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oceli, 20.10.2026 13:32:15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16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https://www.nsp.cz/jednotka-prace/monter-potrubnich-rozvodu#zdravotni-zpusobilost).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http://katalog.nsp.cz/pripravaACertifikaty.aspx?kod_sm1=41&amp;id_jp=102084).</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prostředí nelze).</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5 hodin provede praktické předvedení zadaného úkolu.</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oceli, 20.10.2026 13:32:15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oceli, 20.10.2026 13:32:15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