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02285" Type="http://schemas.openxmlformats.org/officeDocument/2006/relationships/officeDocument" Target="/word/document.xml" /><Relationship Id="coreRF502285" Type="http://schemas.openxmlformats.org/package/2006/relationships/metadata/core-properties" Target="/docProps/core.xml" /><Relationship Id="customRF502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vnějších potrubních rozvodů z oceli, 20.10.2026 12:39:55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 vnějších potrubních rozvodů z oceli, 20.10.2026 12:39:55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oceli, 20.10.2026 12:39:55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