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12858" Type="http://schemas.openxmlformats.org/officeDocument/2006/relationships/officeDocument" Target="/word/document.xml" /><Relationship Id="coreR26412858" Type="http://schemas.openxmlformats.org/package/2006/relationships/metadata/core-properties" Target="/docProps/core.xml" /><Relationship Id="customR264128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Montér vnějších potrubních rozvodů z oceli, 30.9.2026 6:42:09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 vnějších potrubních rozvodů z oceli, 30.9.2026 6:42:09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oceli, 30.9.2026 6:42:09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