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ACC607" Type="http://schemas.openxmlformats.org/officeDocument/2006/relationships/officeDocument" Target="/word/document.xml" /><Relationship Id="coreR4EACC607" Type="http://schemas.openxmlformats.org/package/2006/relationships/metadata/core-properties" Target="/docProps/core.xml" /><Relationship Id="customR4EACC6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20.10.2026 12:59:26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9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plastů, 20.10.2026 12:59:26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20.10.2026 12:59:26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