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07C66" Type="http://schemas.openxmlformats.org/officeDocument/2006/relationships/officeDocument" Target="/word/document.xml" /><Relationship Id="coreR1A07C66" Type="http://schemas.openxmlformats.org/package/2006/relationships/metadata/core-properties" Target="/docProps/core.xml" /><Relationship Id="customR1A07C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vnějších potrubních rozvodů z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Montér vnějších potrubních rozvodů z plastů, 20.10.2026 12:54:49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9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 vnějších potrubních rozvodů z plastů, 20.10.2026 12:54:49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 vnějších potrubních rozvodů z plastů, 20.10.2026 12:54:49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