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7AAE5" Type="http://schemas.openxmlformats.org/officeDocument/2006/relationships/officeDocument" Target="/word/document.xml" /><Relationship Id="coreR1D27AAE5" Type="http://schemas.openxmlformats.org/package/2006/relationships/metadata/core-properties" Target="/docProps/core.xml" /><Relationship Id="customR1D27AA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průmyslové rytiny (kód: 28-093-H)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průmyslových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7.11.2026 17:31:40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rytí skla ve sklářské výrobě. 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při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určí konkrétní výrobek (sklenka, váza, plaketa a další) pro posouzení druhu rytiny podle vzoru.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průmyslových výrobků ze skla s využitím rycích nástrojů a zařízen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í, kritérium b) autorizovaná osoba zadá konkrétní výrobek k rytí (sklenka, váza, plaketa a další) podle technické dokumentace.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7.11.2026 17:31:40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průmyslové rytiny, 7.11.2026 17:31:40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