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825B5E" Type="http://schemas.openxmlformats.org/officeDocument/2006/relationships/officeDocument" Target="/word/document.xml" /><Relationship Id="coreR1D825B5E" Type="http://schemas.openxmlformats.org/package/2006/relationships/metadata/core-properties" Target="/docProps/core.xml" /><Relationship Id="customR1D825B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Rytec skla pro průmyslové rytiny, 28.9.2026 15:27:26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28.9.2026 15:27:26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pro průmyslové rytiny, 28.9.2026 15:27:26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http://katalog.nsp.cz/karta_p.aspx?id_jp=78).</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pro průmyslové rytiny, 28.9.2026 15:27:26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rytí skla nebo výrobu a zušlechťování skla a střední vzdělání s maturitní zkouškou a alespoň 5 let odborné praxe v oblasti rytí skla, nebo ve funkci učitele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rytí skla nebo ve funkci učitele odborných předmětů nebo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sklářství a alespoň 5 let praxe jako osoba odpovědná za činnosti v oblasti sklářské výroby nebo ve funkci učitele odborných předmětů nebo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28-99-H/05 Rytec skla + střední vzdělání s maturitní zkouškou a alespoň 5 let praxe v oblasti rytí skla, odpovídající aktuálnímu obsahu příslušné profesní kvalifkace.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pro průmyslové rytiny, 28.9.2026 15:27:26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3 - 6 kusů, typ polotovaru musí být v souladu s výrobní dokumentací nebo referenčními vzorky </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74"/>
        <w:rPr>
          <w:rStyle w:val="C3"/>
          <w:rtl w:val="0"/>
        </w:rPr>
      </w:pPr>
    </w:p>
    <w:p>
      <w:pPr>
        <w:pStyle w:val="P35"/>
        <w:framePr w:w="10710" w:h="340" w:hRule="exact" w:wrap="none" w:vAnchor="page" w:hAnchor="margin" w:x="28" w:y="7574"/>
        <w:rPr>
          <w:rStyle w:val="C25"/>
          <w:rtl w:val="0"/>
        </w:rPr>
      </w:pPr>
      <w:r>
        <w:rPr>
          <w:rStyle w:val="C25"/>
          <w:rtl w:val="0"/>
        </w:rPr>
        <w:t>Doba přípravy na zkoušku</w:t>
      </w:r>
    </w:p>
    <w:p>
      <w:pPr>
        <w:keepNext w:val="0"/>
        <w:keepLines w:val="0"/>
        <w:framePr w:w="10766" w:h="806" w:hRule="exact" w:wrap="none" w:vAnchor="page" w:hAnchor="margin" w:x="0" w:y="7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806"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průmyslové rytiny, 28.9.2026 15:27:26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 Wolkerova 316,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rytí skla</w:t>
      </w:r>
    </w:p>
    <w:p>
      <w:pPr>
        <w:pStyle w:val="P21"/>
        <w:framePr w:w="7654" w:h="331" w:hRule="exact" w:wrap="none" w:vAnchor="page" w:hAnchor="margin" w:x="28" w:y="15940"/>
        <w:rPr>
          <w:rStyle w:val="C16"/>
          <w:rtl w:val="0"/>
        </w:rPr>
      </w:pPr>
      <w:r>
        <w:rPr>
          <w:rStyle w:val="C16"/>
          <w:rtl w:val="0"/>
        </w:rPr>
        <w:t>Rytec skla pro průmyslové rytiny, 28.9.2026 15:27:26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DD9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A6B1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0F0A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