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AF69FE" Type="http://schemas.openxmlformats.org/officeDocument/2006/relationships/officeDocument" Target="/word/document.xml" /><Relationship Id="coreR32AF69FE" Type="http://schemas.openxmlformats.org/package/2006/relationships/metadata/core-properties" Target="/docProps/core.xml" /><Relationship Id="customR32AF69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 skla pro průmyslové rytiny (kód: 28-093-H)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průmyslových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29.09.2017 do: 18.10.2021</w:t>
      </w:r>
    </w:p>
    <w:p>
      <w:pPr>
        <w:pStyle w:val="P21"/>
        <w:framePr w:w="7654" w:h="331" w:hRule="exact" w:wrap="none" w:vAnchor="page" w:hAnchor="margin" w:x="28" w:y="15940"/>
        <w:rPr>
          <w:rStyle w:val="C16"/>
          <w:rtl w:val="0"/>
        </w:rPr>
      </w:pPr>
      <w:r>
        <w:rPr>
          <w:rStyle w:val="C16"/>
          <w:rtl w:val="0"/>
        </w:rPr>
        <w:t>Rytec skla pro průmyslové rytiny, 29.4.2026 4:37:54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rytí skla</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skleněného polotovaru, posoudit velikost a tvar,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a technologických podmínek při rytí skla</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rytecké dílně, zdůvodnit používání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k opracování, nástroje, pomůcky, technologický výkres nebo referenční vzorek podle výrobního předpisu, provést kontrolu funkčnosti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 a ústní ověření</w:t>
      </w:r>
    </w:p>
    <w:p>
      <w:pPr>
        <w:pStyle w:val="P12"/>
        <w:framePr w:w="6710" w:h="376" w:hRule="exact" w:wrap="none" w:vAnchor="page" w:hAnchor="margin" w:x="45" w:y="9734"/>
        <w:rPr>
          <w:rStyle w:val="C3"/>
          <w:rtl w:val="0"/>
        </w:rPr>
      </w:pPr>
    </w:p>
    <w:p>
      <w:pPr>
        <w:pStyle w:val="P13"/>
        <w:framePr w:w="6658" w:h="249" w:hRule="exact" w:wrap="none" w:vAnchor="page" w:hAnchor="margin" w:x="71" w:y="9790"/>
        <w:rPr>
          <w:rStyle w:val="C11"/>
          <w:rtl w:val="0"/>
        </w:rPr>
      </w:pPr>
      <w:r>
        <w:rPr>
          <w:rStyle w:val="C11"/>
          <w:rtl w:val="0"/>
        </w:rPr>
        <w:t>c) Připravit kotouč a brusnou směs pro rytí volným brusivem</w:t>
      </w:r>
    </w:p>
    <w:p>
      <w:pPr>
        <w:pStyle w:val="P28"/>
        <w:framePr w:w="3921" w:h="376" w:hRule="exact" w:wrap="none" w:vAnchor="page" w:hAnchor="margin" w:x="6800" w:y="9734"/>
        <w:rPr>
          <w:rStyle w:val="C3"/>
          <w:rtl w:val="0"/>
        </w:rPr>
      </w:pPr>
    </w:p>
    <w:p>
      <w:pPr>
        <w:pStyle w:val="P29"/>
        <w:framePr w:w="3839" w:h="249"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110"/>
        <w:rPr>
          <w:rStyle w:val="C3"/>
          <w:rtl w:val="0"/>
        </w:rPr>
      </w:pPr>
    </w:p>
    <w:p>
      <w:pPr>
        <w:pStyle w:val="P17"/>
        <w:framePr w:w="6658" w:h="704" w:hRule="exact" w:wrap="none" w:vAnchor="page" w:hAnchor="margin" w:x="71" w:y="10166"/>
        <w:rPr>
          <w:rStyle w:val="C13"/>
          <w:rtl w:val="0"/>
        </w:rPr>
      </w:pPr>
      <w:r>
        <w:rPr>
          <w:rStyle w:val="C13"/>
          <w:rtl w:val="0"/>
        </w:rPr>
        <w:t>d) Posoudit druhy rytin podle vzoru a provedení na konkrétním výrobku (rytina mělká, mělká s hrubšími zářezy, lineární, lineární s matovými plochami a další)</w:t>
      </w:r>
    </w:p>
    <w:p>
      <w:pPr>
        <w:pStyle w:val="P30"/>
        <w:framePr w:w="3921" w:h="831" w:hRule="exact" w:wrap="none" w:vAnchor="page" w:hAnchor="margin" w:x="6800" w:y="10110"/>
        <w:rPr>
          <w:rStyle w:val="C3"/>
          <w:rtl w:val="0"/>
        </w:rPr>
      </w:pPr>
    </w:p>
    <w:p>
      <w:pPr>
        <w:pStyle w:val="P31"/>
        <w:framePr w:w="3839" w:h="704" w:hRule="exact" w:wrap="none" w:vAnchor="page" w:hAnchor="margin" w:x="6856" w:y="10166"/>
        <w:rPr>
          <w:rStyle w:val="C22"/>
          <w:rtl w:val="0"/>
        </w:rPr>
      </w:pPr>
      <w:r>
        <w:rPr>
          <w:rStyle w:val="C22"/>
          <w:rtl w:val="0"/>
        </w:rPr>
        <w:t>Praktické předvedení a ústní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Posuzování kvality vytvářeného výrobku při rytí skla</w:t>
      </w:r>
    </w:p>
    <w:p>
      <w:pPr>
        <w:pStyle w:val="P24"/>
        <w:framePr w:w="6713" w:h="376" w:hRule="exact" w:wrap="none" w:vAnchor="page" w:hAnchor="margin" w:x="45" w:y="11929"/>
        <w:rPr>
          <w:rStyle w:val="C3"/>
          <w:rtl w:val="0"/>
        </w:rPr>
      </w:pPr>
    </w:p>
    <w:p>
      <w:pPr>
        <w:pStyle w:val="P25"/>
        <w:framePr w:w="6661" w:h="249" w:hRule="exact" w:wrap="none" w:vAnchor="page" w:hAnchor="margin" w:x="71" w:y="12000"/>
        <w:rPr>
          <w:rStyle w:val="C19"/>
          <w:rtl w:val="0"/>
        </w:rPr>
      </w:pPr>
      <w:r>
        <w:rPr>
          <w:rStyle w:val="C19"/>
          <w:rtl w:val="0"/>
        </w:rPr>
        <w:t>Kritéria hodnocení</w:t>
      </w:r>
    </w:p>
    <w:p>
      <w:pPr>
        <w:pStyle w:val="P26"/>
        <w:framePr w:w="3918" w:h="376" w:hRule="exact" w:wrap="none" w:vAnchor="page" w:hAnchor="margin" w:x="6803" w:y="11929"/>
        <w:rPr>
          <w:rStyle w:val="C3"/>
          <w:rtl w:val="0"/>
        </w:rPr>
      </w:pPr>
    </w:p>
    <w:p>
      <w:pPr>
        <w:pStyle w:val="P27"/>
        <w:framePr w:w="3836" w:h="249" w:hRule="exact" w:wrap="none" w:vAnchor="page" w:hAnchor="margin" w:x="6859" w:y="12000"/>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Praktické předvedení</w:t>
      </w:r>
    </w:p>
    <w:p>
      <w:pPr>
        <w:pStyle w:val="P16"/>
        <w:framePr w:w="6710" w:h="831" w:hRule="exact" w:wrap="none" w:vAnchor="page" w:hAnchor="margin" w:x="45" w:y="12913"/>
        <w:rPr>
          <w:rStyle w:val="C3"/>
          <w:rtl w:val="0"/>
        </w:rPr>
      </w:pPr>
    </w:p>
    <w:p>
      <w:pPr>
        <w:pStyle w:val="P17"/>
        <w:framePr w:w="6658" w:h="704" w:hRule="exact" w:wrap="none" w:vAnchor="page" w:hAnchor="margin" w:x="71" w:y="12969"/>
        <w:rPr>
          <w:rStyle w:val="C13"/>
          <w:rtl w:val="0"/>
        </w:rPr>
      </w:pPr>
      <w:r>
        <w:rPr>
          <w:rStyle w:val="C13"/>
          <w:rtl w:val="0"/>
        </w:rPr>
        <w:t>b) Opravit chyby a malé nedostatky rytím skla na předloženém rytém rozpracovaném výrobku, u hotového výrobku provést konečnou kontrolu s vyznačením chyb a vad</w:t>
      </w:r>
    </w:p>
    <w:p>
      <w:pPr>
        <w:pStyle w:val="P30"/>
        <w:framePr w:w="3921" w:h="831" w:hRule="exact" w:wrap="none" w:vAnchor="page" w:hAnchor="margin" w:x="6800" w:y="12913"/>
        <w:rPr>
          <w:rStyle w:val="C3"/>
          <w:rtl w:val="0"/>
        </w:rPr>
      </w:pPr>
    </w:p>
    <w:p>
      <w:pPr>
        <w:pStyle w:val="P31"/>
        <w:framePr w:w="3839" w:h="704" w:hRule="exact" w:wrap="none" w:vAnchor="page" w:hAnchor="margin" w:x="6856" w:y="12969"/>
        <w:rPr>
          <w:rStyle w:val="C22"/>
          <w:rtl w:val="0"/>
        </w:rPr>
      </w:pPr>
      <w:r>
        <w:rPr>
          <w:rStyle w:val="C22"/>
          <w:rtl w:val="0"/>
        </w:rPr>
        <w:t>Praktické předvedení</w:t>
      </w:r>
    </w:p>
    <w:p>
      <w:pPr>
        <w:pStyle w:val="P32"/>
        <w:framePr w:w="10710" w:h="248" w:hRule="exact" w:wrap="none" w:vAnchor="page" w:hAnchor="margin" w:x="28" w:y="138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 skla pro průmyslové rytiny, 29.4.2026 4:37:54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průmyslových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vhodný kotouč k práci, provést nasazování, vyrovnávání, soustruhování a uhlazování kotoučů, případně nýtování kotoučků k rytí podle technické dokumentace pro konkrétní výrobek</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rytí série 6 kusů skleněných polotovarů průmyslovou rytinou podle předloženého výkresu včetně předkreslení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a údržba pomůcek pro rytí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zařízení, pomůcky pro rytí a seřídit pracovní nástroje pro zadanou pracovní operaci</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32"/>
        <w:framePr w:w="10710" w:h="248" w:hRule="exact" w:wrap="none" w:vAnchor="page" w:hAnchor="margin" w:x="28" w:y="68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Rytec skla pro průmyslové rytiny, 29.4.2026 4:37:54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http://katalog.nsp.cz/karta_p.aspx?id_jp=78).</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rytí skla ve sklářské výrobě. 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 skla pro průmyslové rytiny, 29.4.2026 4:37:54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rytí skla nebo výrobu a zušlechťování skla a střední vzdělání s maturitní zkouškou a alespoň 5 let odborné praxe v oblasti rytí skla, nebo ve funkci učitele praktického vyučování nebo učitele odborného výcviku v oblasti rytí skla, odpovídající aktuálnímu obsahu příslušné profesní kvalifkace.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praxe ve funkci učitele praktického vyučování nebo učitele odborného výcviku v oblasti rytí skla, odpovídající aktuálnímu obsahu příslušné profesní kvalifkace.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rytí skla nebo ve funkci učitele odborných předmětů nebo praktického vyučování nebo učitele odborného výcviku v oblasti rytí skla, odpovídající aktuálnímu obsahu příslušné profesní kvalifkace.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sklářství a alespoň 5 let praxe jako osoba odpovědná za činnosti v oblasti sklářské výroby nebo ve funkci učitele odborných předmětů nebo praktického vyučování nebo učitele odborného výcviku v oblasti rytí skla, odpovídající aktuálnímu obsahu příslušné profesní kvalifkace.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28-99-H/05 Rytec skla + střední vzdělání s maturitní zkouškou a alespoň 5 let praxe v oblasti rytí skla, odpovídající aktuálnímu obsahu příslušné profesní kvalifkace.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 skla pro průmyslové rytiny, 29.4.2026 4:37:54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8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nebo referenční vzorky</w:t>
      </w:r>
    </w:p>
    <w:p>
      <w:pPr>
        <w:keepNext w:val="0"/>
        <w:keepLines w:val="1"/>
        <w:framePr w:w="10766" w:h="48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•Rytecké pracoviště, které je vybaveno ryteckými stroji, příslušnými ryteckými kotoučky, pomůckami k úpravě kotoučků, ryteckými nástroji a volnými brusivy a leštivy</w:t>
      </w:r>
    </w:p>
    <w:p>
      <w:pPr>
        <w:keepNext w:val="0"/>
        <w:keepLines w:val="1"/>
        <w:framePr w:w="10766" w:h="48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3 - 6 kusů, typ polotovaru musí být v souladu s výrobní dokumentací nebo referenčními vzorky </w:t>
      </w:r>
    </w:p>
    <w:p>
      <w:pPr>
        <w:keepNext w:val="0"/>
        <w:keepLines w:val="1"/>
        <w:framePr w:w="10766" w:h="48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485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7574"/>
        <w:rPr>
          <w:rStyle w:val="C3"/>
          <w:rtl w:val="0"/>
        </w:rPr>
      </w:pPr>
    </w:p>
    <w:p>
      <w:pPr>
        <w:pStyle w:val="P35"/>
        <w:framePr w:w="10710" w:h="340" w:hRule="exact" w:wrap="none" w:vAnchor="page" w:hAnchor="margin" w:x="28" w:y="7574"/>
        <w:rPr>
          <w:rStyle w:val="C25"/>
          <w:rtl w:val="0"/>
        </w:rPr>
      </w:pPr>
      <w:r>
        <w:rPr>
          <w:rStyle w:val="C25"/>
          <w:rtl w:val="0"/>
        </w:rPr>
        <w:t>Doba přípravy na zkoušku</w:t>
      </w:r>
    </w:p>
    <w:p>
      <w:pPr>
        <w:keepNext w:val="0"/>
        <w:keepLines w:val="0"/>
        <w:framePr w:w="10766" w:h="806" w:hRule="exact" w:wrap="none" w:vAnchor="page" w:hAnchor="margin" w:x="0" w:y="79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46"/>
        <w:rPr>
          <w:rStyle w:val="C3"/>
          <w:rtl w:val="0"/>
        </w:rPr>
      </w:pPr>
    </w:p>
    <w:p>
      <w:pPr>
        <w:pStyle w:val="P35"/>
        <w:framePr w:w="10710" w:h="340" w:hRule="exact" w:wrap="none" w:vAnchor="page" w:hAnchor="margin" w:x="28" w:y="8946"/>
        <w:rPr>
          <w:rStyle w:val="C25"/>
          <w:rtl w:val="0"/>
        </w:rPr>
      </w:pPr>
      <w:r>
        <w:rPr>
          <w:rStyle w:val="C25"/>
          <w:rtl w:val="0"/>
        </w:rPr>
        <w:t>Doba pro vykonání zkoušky</w:t>
      </w:r>
    </w:p>
    <w:p>
      <w:pPr>
        <w:keepNext w:val="0"/>
        <w:keepLines w:val="0"/>
        <w:framePr w:w="10766" w:h="806"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 skla pro průmyslové rytiny, 29.4.2026 4:37:54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 Wolkerova 316,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z oblasti rytí skla</w:t>
      </w:r>
    </w:p>
    <w:p>
      <w:pPr>
        <w:pStyle w:val="P21"/>
        <w:framePr w:w="7654" w:h="331" w:hRule="exact" w:wrap="none" w:vAnchor="page" w:hAnchor="margin" w:x="28" w:y="15940"/>
        <w:rPr>
          <w:rStyle w:val="C16"/>
          <w:rtl w:val="0"/>
        </w:rPr>
      </w:pPr>
      <w:r>
        <w:rPr>
          <w:rStyle w:val="C16"/>
          <w:rtl w:val="0"/>
        </w:rPr>
        <w:t>Rytec skla pro průmyslové rytiny, 29.4.2026 4:37:54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4747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D1F5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9909E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