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7A9D79" Type="http://schemas.openxmlformats.org/officeDocument/2006/relationships/officeDocument" Target="/word/document.xml" /><Relationship Id="coreR617A9D79" Type="http://schemas.openxmlformats.org/package/2006/relationships/metadata/core-properties" Target="/docProps/core.xml" /><Relationship Id="customR617A9D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podkladář / malířka skla podkladářka (kód: 28-090-H)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18.10.2026 19:32:06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18.10.2026 19:32:06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18.10.2026 19:32:07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