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B231D" Type="http://schemas.openxmlformats.org/officeDocument/2006/relationships/officeDocument" Target="/word/document.xml" /><Relationship Id="coreR463B231D" Type="http://schemas.openxmlformats.org/package/2006/relationships/metadata/core-properties" Target="/docProps/core.xml" /><Relationship Id="customR463B2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28.9.2026 14:52:33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