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45F455" Type="http://schemas.openxmlformats.org/officeDocument/2006/relationships/officeDocument" Target="/word/document.xml" /><Relationship Id="coreRB45F455" Type="http://schemas.openxmlformats.org/package/2006/relationships/metadata/core-properties" Target="/docProps/core.xml" /><Relationship Id="customRB45F4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dekoratér / malířka skla dekoratérka vánočních ozdob (kód: 28-088-H)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dekoraci vánočních ozdob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dekoraci vánočních ozdob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vánočních ozdob různými technikami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 skla dekoratér / malířka skla dekoratérka vánočních ozdob, 31.7.2026 18:22:17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a výtvarných podkladech pro výrobu a dekoraci vánočních ozdob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technologii výroby vánočních ozdob</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Popsat technologii stříbření a smáčení vánočních ozdob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Provést rozbor parametrů uvedených na předloženém sklářském výkresu</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Rozhodnout podle předloženého výkresu o technologickém postupu malby skla</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Praktické předvedení a ústní ověření</w:t>
      </w:r>
    </w:p>
    <w:p>
      <w:pPr>
        <w:pStyle w:val="P12"/>
        <w:framePr w:w="6710" w:h="831" w:hRule="exact" w:wrap="none" w:vAnchor="page" w:hAnchor="margin" w:x="45" w:y="5470"/>
        <w:rPr>
          <w:rStyle w:val="C3"/>
          <w:rtl w:val="0"/>
        </w:rPr>
      </w:pPr>
    </w:p>
    <w:p>
      <w:pPr>
        <w:pStyle w:val="P13"/>
        <w:framePr w:w="6658" w:h="704" w:hRule="exact" w:wrap="none" w:vAnchor="page" w:hAnchor="margin" w:x="71" w:y="5526"/>
        <w:rPr>
          <w:rStyle w:val="C11"/>
          <w:rtl w:val="0"/>
        </w:rPr>
      </w:pPr>
      <w:r>
        <w:rPr>
          <w:rStyle w:val="C11"/>
          <w:rtl w:val="0"/>
        </w:rPr>
        <w:t>e) Zjistit, zda referenční vzorek odpovídá parametrům daným předloženým technickým výkresem a zda kvalitou odpovídá dané technologii zušlechťování</w:t>
      </w:r>
    </w:p>
    <w:p>
      <w:pPr>
        <w:pStyle w:val="P28"/>
        <w:framePr w:w="3921" w:h="831" w:hRule="exact" w:wrap="none" w:vAnchor="page" w:hAnchor="margin" w:x="6800" w:y="5470"/>
        <w:rPr>
          <w:rStyle w:val="C3"/>
          <w:rtl w:val="0"/>
        </w:rPr>
      </w:pPr>
    </w:p>
    <w:p>
      <w:pPr>
        <w:pStyle w:val="P29"/>
        <w:framePr w:w="3839" w:h="704" w:hRule="exact" w:wrap="none" w:vAnchor="page" w:hAnchor="margin" w:x="6856" w:y="5526"/>
        <w:rPr>
          <w:rStyle w:val="C21"/>
          <w:rtl w:val="0"/>
        </w:rPr>
      </w:pPr>
      <w:r>
        <w:rPr>
          <w:rStyle w:val="C21"/>
          <w:rtl w:val="0"/>
        </w:rPr>
        <w:t>Praktické předvedení</w:t>
      </w:r>
    </w:p>
    <w:p>
      <w:pPr>
        <w:pStyle w:val="P16"/>
        <w:framePr w:w="6710" w:h="607" w:hRule="exact" w:wrap="none" w:vAnchor="page" w:hAnchor="margin" w:x="45" w:y="6301"/>
        <w:rPr>
          <w:rStyle w:val="C3"/>
          <w:rtl w:val="0"/>
        </w:rPr>
      </w:pPr>
    </w:p>
    <w:p>
      <w:pPr>
        <w:pStyle w:val="P17"/>
        <w:framePr w:w="6658" w:h="480" w:hRule="exact" w:wrap="none" w:vAnchor="page" w:hAnchor="margin" w:x="71" w:y="6357"/>
        <w:rPr>
          <w:rStyle w:val="C13"/>
          <w:rtl w:val="0"/>
        </w:rPr>
      </w:pPr>
      <w:r>
        <w:rPr>
          <w:rStyle w:val="C13"/>
          <w:rtl w:val="0"/>
        </w:rPr>
        <w:t>f) Určit odpovídající druh polotovaru, posoudit velikost a tvar polotovaru, případně druh suroviny podle výrobní dokumentace</w:t>
      </w:r>
    </w:p>
    <w:p>
      <w:pPr>
        <w:pStyle w:val="P30"/>
        <w:framePr w:w="3921" w:h="607" w:hRule="exact" w:wrap="none" w:vAnchor="page" w:hAnchor="margin" w:x="6800" w:y="6301"/>
        <w:rPr>
          <w:rStyle w:val="C3"/>
          <w:rtl w:val="0"/>
        </w:rPr>
      </w:pPr>
    </w:p>
    <w:p>
      <w:pPr>
        <w:pStyle w:val="P31"/>
        <w:framePr w:w="3839" w:h="480" w:hRule="exact" w:wrap="none" w:vAnchor="page" w:hAnchor="margin" w:x="6856" w:y="635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340" w:hRule="exact" w:wrap="none" w:vAnchor="page" w:hAnchor="margin" w:x="28" w:y="7457"/>
        <w:rPr>
          <w:rStyle w:val="C18"/>
          <w:rtl w:val="0"/>
        </w:rPr>
      </w:pPr>
      <w:r>
        <w:rPr>
          <w:rStyle w:val="C18"/>
          <w:rtl w:val="0"/>
        </w:rPr>
        <w:t>Volba postupu práce, volba a příprava surovin, materiálů a pomůcek pro dekoraci vánočních ozdob</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Ústní ověření</w:t>
      </w:r>
    </w:p>
    <w:p>
      <w:pPr>
        <w:pStyle w:val="P16"/>
        <w:framePr w:w="6710" w:h="831" w:hRule="exact" w:wrap="none" w:vAnchor="page" w:hAnchor="margin" w:x="45" w:y="8879"/>
        <w:rPr>
          <w:rStyle w:val="C3"/>
          <w:rtl w:val="0"/>
        </w:rPr>
      </w:pPr>
    </w:p>
    <w:p>
      <w:pPr>
        <w:pStyle w:val="P17"/>
        <w:framePr w:w="6658" w:h="704" w:hRule="exact" w:wrap="none" w:vAnchor="page" w:hAnchor="margin" w:x="71" w:y="8935"/>
        <w:rPr>
          <w:rStyle w:val="C13"/>
          <w:rtl w:val="0"/>
        </w:rPr>
      </w:pPr>
      <w:r>
        <w:rPr>
          <w:rStyle w:val="C13"/>
          <w:rtl w:val="0"/>
        </w:rPr>
        <w:t>b) Připravit skleněný polotovar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879"/>
        <w:rPr>
          <w:rStyle w:val="C3"/>
          <w:rtl w:val="0"/>
        </w:rPr>
      </w:pPr>
    </w:p>
    <w:p>
      <w:pPr>
        <w:pStyle w:val="P31"/>
        <w:framePr w:w="3839" w:h="704" w:hRule="exact" w:wrap="none" w:vAnchor="page" w:hAnchor="margin" w:x="6856" w:y="8935"/>
        <w:rPr>
          <w:rStyle w:val="C22"/>
          <w:rtl w:val="0"/>
        </w:rPr>
      </w:pPr>
      <w:r>
        <w:rPr>
          <w:rStyle w:val="C22"/>
          <w:rtl w:val="0"/>
        </w:rPr>
        <w:t>Praktické předvedení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c) Popsat a provést (podle výrobních receptur) přípravu materiálu a preparátů pro ruční dekorování vánočních ozdob</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a ústní ověření</w:t>
      </w:r>
    </w:p>
    <w:p>
      <w:pPr>
        <w:pStyle w:val="P16"/>
        <w:framePr w:w="6710" w:h="831" w:hRule="exact" w:wrap="none" w:vAnchor="page" w:hAnchor="margin" w:x="45" w:y="10317"/>
        <w:rPr>
          <w:rStyle w:val="C3"/>
          <w:rtl w:val="0"/>
        </w:rPr>
      </w:pPr>
    </w:p>
    <w:p>
      <w:pPr>
        <w:pStyle w:val="P17"/>
        <w:framePr w:w="6658" w:h="704" w:hRule="exact" w:wrap="none" w:vAnchor="page" w:hAnchor="margin" w:x="71" w:y="10373"/>
        <w:rPr>
          <w:rStyle w:val="C13"/>
          <w:rtl w:val="0"/>
        </w:rPr>
      </w:pPr>
      <w:r>
        <w:rPr>
          <w:rStyle w:val="C13"/>
          <w:rtl w:val="0"/>
        </w:rPr>
        <w:t>d) Popsat a určit technologii malby vánočních ozdob na předloženém výrobku (barvami, reprodukčními technikami, zásypy, lepenými doplňky) podle výrobní a výkresové dokumentace</w:t>
      </w:r>
    </w:p>
    <w:p>
      <w:pPr>
        <w:pStyle w:val="P30"/>
        <w:framePr w:w="3921" w:h="831" w:hRule="exact" w:wrap="none" w:vAnchor="page" w:hAnchor="margin" w:x="6800" w:y="10317"/>
        <w:rPr>
          <w:rStyle w:val="C3"/>
          <w:rtl w:val="0"/>
        </w:rPr>
      </w:pPr>
    </w:p>
    <w:p>
      <w:pPr>
        <w:pStyle w:val="P31"/>
        <w:framePr w:w="3839" w:h="704" w:hRule="exact" w:wrap="none" w:vAnchor="page" w:hAnchor="margin" w:x="6856" w:y="10373"/>
        <w:rPr>
          <w:rStyle w:val="C22"/>
          <w:rtl w:val="0"/>
        </w:rPr>
      </w:pPr>
      <w:r>
        <w:rPr>
          <w:rStyle w:val="C22"/>
          <w:rtl w:val="0"/>
        </w:rPr>
        <w:t>Praktické předvedení a 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3"/>
        <w:framePr w:w="10710" w:h="340" w:hRule="exact" w:wrap="none" w:vAnchor="page" w:hAnchor="margin" w:x="28" w:y="11698"/>
        <w:rPr>
          <w:rStyle w:val="C18"/>
          <w:rtl w:val="0"/>
        </w:rPr>
      </w:pPr>
      <w:r>
        <w:rPr>
          <w:rStyle w:val="C18"/>
          <w:rtl w:val="0"/>
        </w:rPr>
        <w:t>Posuzování kvality polotovarů a hodnot parametrů pro malbu skla</w:t>
      </w:r>
    </w:p>
    <w:p>
      <w:pPr>
        <w:pStyle w:val="P24"/>
        <w:framePr w:w="6713" w:h="376" w:hRule="exact" w:wrap="none" w:vAnchor="page" w:hAnchor="margin" w:x="45" w:y="12137"/>
        <w:rPr>
          <w:rStyle w:val="C3"/>
          <w:rtl w:val="0"/>
        </w:rPr>
      </w:pPr>
    </w:p>
    <w:p>
      <w:pPr>
        <w:pStyle w:val="P25"/>
        <w:framePr w:w="6661" w:h="249" w:hRule="exact" w:wrap="none" w:vAnchor="page" w:hAnchor="margin" w:x="71" w:y="12208"/>
        <w:rPr>
          <w:rStyle w:val="C19"/>
          <w:rtl w:val="0"/>
        </w:rPr>
      </w:pPr>
      <w:r>
        <w:rPr>
          <w:rStyle w:val="C19"/>
          <w:rtl w:val="0"/>
        </w:rPr>
        <w:t>Kritéria hodnocení</w:t>
      </w:r>
    </w:p>
    <w:p>
      <w:pPr>
        <w:pStyle w:val="P26"/>
        <w:framePr w:w="3918" w:h="376" w:hRule="exact" w:wrap="none" w:vAnchor="page" w:hAnchor="margin" w:x="6803" w:y="12137"/>
        <w:rPr>
          <w:rStyle w:val="C3"/>
          <w:rtl w:val="0"/>
        </w:rPr>
      </w:pPr>
    </w:p>
    <w:p>
      <w:pPr>
        <w:pStyle w:val="P27"/>
        <w:framePr w:w="3836" w:h="249" w:hRule="exact" w:wrap="none" w:vAnchor="page" w:hAnchor="margin" w:x="6859" w:y="12208"/>
        <w:rPr>
          <w:rStyle w:val="C20"/>
          <w:rtl w:val="0"/>
        </w:rPr>
      </w:pPr>
      <w:r>
        <w:rPr>
          <w:rStyle w:val="C20"/>
          <w:rtl w:val="0"/>
        </w:rPr>
        <w:t>Způsoby ověření</w:t>
      </w:r>
    </w:p>
    <w:p>
      <w:pPr>
        <w:pStyle w:val="P12"/>
        <w:framePr w:w="6710" w:h="607" w:hRule="exact" w:wrap="none" w:vAnchor="page" w:hAnchor="margin" w:x="45" w:y="12513"/>
        <w:rPr>
          <w:rStyle w:val="C3"/>
          <w:rtl w:val="0"/>
        </w:rPr>
      </w:pPr>
    </w:p>
    <w:p>
      <w:pPr>
        <w:pStyle w:val="P13"/>
        <w:framePr w:w="6658" w:h="480" w:hRule="exact" w:wrap="none" w:vAnchor="page" w:hAnchor="margin" w:x="71" w:y="12569"/>
        <w:rPr>
          <w:rStyle w:val="C11"/>
          <w:rtl w:val="0"/>
        </w:rPr>
      </w:pPr>
      <w:r>
        <w:rPr>
          <w:rStyle w:val="C11"/>
          <w:rtl w:val="0"/>
        </w:rPr>
        <w:t>a) Provést vizuální kontrolu a měření předepsaných rozměrů u předloženého skleněného polotovaru vánoční ozdoby</w:t>
      </w:r>
    </w:p>
    <w:p>
      <w:pPr>
        <w:pStyle w:val="P28"/>
        <w:framePr w:w="3921" w:h="607" w:hRule="exact" w:wrap="none" w:vAnchor="page" w:hAnchor="margin" w:x="6800" w:y="12513"/>
        <w:rPr>
          <w:rStyle w:val="C3"/>
          <w:rtl w:val="0"/>
        </w:rPr>
      </w:pPr>
    </w:p>
    <w:p>
      <w:pPr>
        <w:pStyle w:val="P29"/>
        <w:framePr w:w="3839" w:h="480" w:hRule="exact" w:wrap="none" w:vAnchor="page" w:hAnchor="margin" w:x="6856" w:y="12569"/>
        <w:rPr>
          <w:rStyle w:val="C21"/>
          <w:rtl w:val="0"/>
        </w:rPr>
      </w:pPr>
      <w:r>
        <w:rPr>
          <w:rStyle w:val="C21"/>
          <w:rtl w:val="0"/>
        </w:rPr>
        <w:t>Praktické předvedení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b) Opravit chyby a malé nedostatky technikou ruční malby na předloženém rozpracovaném výrobku - vánoční ozdobě</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Praktické předvedení</w:t>
      </w:r>
    </w:p>
    <w:p>
      <w:pPr>
        <w:pStyle w:val="P12"/>
        <w:framePr w:w="6710" w:h="607" w:hRule="exact" w:wrap="none" w:vAnchor="page" w:hAnchor="margin" w:x="45" w:y="13727"/>
        <w:rPr>
          <w:rStyle w:val="C3"/>
          <w:rtl w:val="0"/>
        </w:rPr>
      </w:pPr>
    </w:p>
    <w:p>
      <w:pPr>
        <w:pStyle w:val="P13"/>
        <w:framePr w:w="6658" w:h="480" w:hRule="exact" w:wrap="none" w:vAnchor="page" w:hAnchor="margin" w:x="71" w:y="13783"/>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727"/>
        <w:rPr>
          <w:rStyle w:val="C3"/>
          <w:rtl w:val="0"/>
        </w:rPr>
      </w:pPr>
    </w:p>
    <w:p>
      <w:pPr>
        <w:pStyle w:val="P29"/>
        <w:framePr w:w="3839" w:h="480" w:hRule="exact" w:wrap="none" w:vAnchor="page" w:hAnchor="margin" w:x="6856" w:y="13783"/>
        <w:rPr>
          <w:rStyle w:val="C21"/>
          <w:rtl w:val="0"/>
        </w:rPr>
      </w:pPr>
      <w:r>
        <w:rPr>
          <w:rStyle w:val="C21"/>
          <w:rtl w:val="0"/>
        </w:rPr>
        <w:t>Praktické předvedení</w:t>
      </w:r>
    </w:p>
    <w:p>
      <w:pPr>
        <w:pStyle w:val="P32"/>
        <w:framePr w:w="10710" w:h="248" w:hRule="exact" w:wrap="none" w:vAnchor="page" w:hAnchor="margin" w:x="28" w:y="144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dekoratér / malířka skla dekoratérka vánočních ozdob, 31.7.2026 18:22:17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vánočních ozdob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vhodnou techniku k předkreslení dekoru pro konkrétní výrobek (předkreslovací strojek, vypichování šablony, přímé předkreslování)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malbu dekoru na sérii 10 kusů skleněných polotovarů podle předloženého výkresu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a zvolit vhodné nástroje, pomůcky a zařízení pro malbu vánoční ozdoby zadanou technikou</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Zvolit zařízení, nářadí a pomůcky pro malbu vánoční ozdoby a provést jejich seřízení a údržbu podle zadání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 skla dekoratér / malířka skla dekoratérka vánočních ozdob, 31.7.2026 18:22:17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http://katalog.nsp.cz/karta_p.aspx?id_jp=79).</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ve výrobě vánočních ozdob. 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dekoratér / malířka skla dekoratérka vánočních ozdob, 31.7.2026 18:22:17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malbu skla nebo výrobu a zušlechťování skla a střední vzdělání s maturitní zkouškou a alespoň 5 let odborné praxe v oblasti malby skla nebo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sklářství a alespoň 5 let odborné praxe ve funkci učitele praktického vyučování nebo učitele odborného výcviku v oblasti malby skla, odpovídající aktuálnímu obsahu příslušné profesní kvalifikace.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malby skla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činnosti v oblasti sklářské výroby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28-99-H/04 Malíř skla + střední vzdělání s maturitní zkouškou a alespoň 5 let praxe v oblasti malby skla, odpovídající aktuálnímu obsahu příslušné profesní kvalifikace.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skla dekoratér / malířka skla dekoratérka vánočních ozdob, 31.7.2026 18:22:17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nebo referenční vzorek</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•Malířské barvy (práškové nebo připravené) a přípravky pro rozdělávání barev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rozdělávací strojek, kružítko, perko, fix, pomůcky k zhotovení pauzy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vánočních ozdob 5 -10 kusů, typ polotovaru musí být v souladu s výrobní dokumentací nebo referenčním vzorkem</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052"/>
        <w:rPr>
          <w:rStyle w:val="C3"/>
          <w:rtl w:val="0"/>
        </w:rPr>
      </w:pPr>
    </w:p>
    <w:p>
      <w:pPr>
        <w:pStyle w:val="P35"/>
        <w:framePr w:w="10710" w:h="340" w:hRule="exact" w:wrap="none" w:vAnchor="page" w:hAnchor="margin" w:x="28" w:y="9052"/>
        <w:rPr>
          <w:rStyle w:val="C25"/>
          <w:rtl w:val="0"/>
        </w:rPr>
      </w:pPr>
      <w:r>
        <w:rPr>
          <w:rStyle w:val="C25"/>
          <w:rtl w:val="0"/>
        </w:rPr>
        <w:t>Doba přípravy na zkoušku</w:t>
      </w:r>
    </w:p>
    <w:p>
      <w:pPr>
        <w:keepNext w:val="0"/>
        <w:keepLines w:val="0"/>
        <w:framePr w:w="10766" w:h="806" w:hRule="exact" w:wrap="none" w:vAnchor="page" w:hAnchor="margin" w:x="0" w:y="9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40 minut. Do doby přípravy na zkoušku se nezapočítává doba na seznámení uchazeče s pracovištěm a s požadavky BOZP a PO. </w:t>
      </w:r>
    </w:p>
    <w:p>
      <w:pPr>
        <w:pStyle w:val="P33"/>
        <w:framePr w:w="10766" w:h="1146" w:hRule="exact" w:wrap="none" w:vAnchor="page" w:hAnchor="margin" w:x="0" w:y="10425"/>
        <w:rPr>
          <w:rStyle w:val="C3"/>
          <w:rtl w:val="0"/>
        </w:rPr>
      </w:pPr>
    </w:p>
    <w:p>
      <w:pPr>
        <w:pStyle w:val="P35"/>
        <w:framePr w:w="10710" w:h="340" w:hRule="exact" w:wrap="none" w:vAnchor="page" w:hAnchor="margin" w:x="28" w:y="10425"/>
        <w:rPr>
          <w:rStyle w:val="C25"/>
          <w:rtl w:val="0"/>
        </w:rPr>
      </w:pPr>
      <w:r>
        <w:rPr>
          <w:rStyle w:val="C25"/>
          <w:rtl w:val="0"/>
        </w:rPr>
        <w:t>Doba pro vykonání zkoušky</w:t>
      </w:r>
    </w:p>
    <w:p>
      <w:pPr>
        <w:keepNext w:val="0"/>
        <w:keepLines w:val="0"/>
        <w:framePr w:w="10766" w:h="806" w:hRule="exact" w:wrap="none" w:vAnchor="page" w:hAnchor="margin" w:x="0" w:y="107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 skla dekoratér / malířka skla dekoratérka vánočních ozdob, 31.7.2026 18:22:17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z oblasti malby skla a dekorování vánočních ozdob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Malíř skla dekoratér / malířka skla dekoratérka vánočních ozdob, 31.7.2026 18:22:17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90AD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595A3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DD4D8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