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06E282E" Type="http://schemas.openxmlformats.org/officeDocument/2006/relationships/officeDocument" Target="/word/document.xml" /><Relationship Id="coreR406E282E" Type="http://schemas.openxmlformats.org/package/2006/relationships/metadata/core-properties" Target="/docProps/core.xml" /><Relationship Id="customR406E282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Autotronik/autotronička osobních automobilů (kód: 23-128-M)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Autotronik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Autotronik/autotronička osobních automobilů, 20.4.2026 4:46:05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Český průmyslový institut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Ve Žlíbku 2483/73, 19300 Praha 9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STK CZ s. r. 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náměstí Padlých 20, 16400 Praha 6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Autotronik/autotronička osobních automobilů, 20.4.2026 4:46:05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