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D544D1" Type="http://schemas.openxmlformats.org/officeDocument/2006/relationships/officeDocument" Target="/word/document.xml" /><Relationship Id="coreR4AD544D1" Type="http://schemas.openxmlformats.org/package/2006/relationships/metadata/core-properties" Target="/docProps/core.xml" /><Relationship Id="customR4AD544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 nákladních vozidel a autobusů (kód: 23-126-M)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technické dokumentaci nákladních automobilů a autobusů se zaměřením na elektrická schémata, dílenské a svolávací akce, software řídících jednotek</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na nákladních vozidlech a autobusech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měření strojních součástí, lícování a vymezování vůlí nákladních vozidel a autobusů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konstrukčních systémech nákladních vozidel a autobusů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Orientace ve fyzikálních základech konstrukce nákladních vozidel a autobusů se zaměřením na rozměry, zatížení náprav, jízdní odpory a stabilitu</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Orientace v provozně ekonomických parametrech nákladních vozidel a autobusů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Demontáž, montáž a dignostika jednotlivých skupin kinematického řetězce nákladních vozidel a autobusů</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Orientace v uspořádání hlavního napájecího elektrického obvodu nákladních vozidel a autobusů, jeho zapojení a propojení s alternátorem, akumulátorem a spouštěčem</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Komplexní diagnostika elektrické instalace nákladních vozidel a autobusů</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4</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Diagnostika pohonných jednotek nákladních vozidel a autobusů</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4</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Diagnostika automatizovaných systémů ovládání převodovek nákladních vozidel a autobusů</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4</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Diagnostika systémů pro snižování emisí nákladních vozidel a autobusů</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4</w:t>
      </w:r>
    </w:p>
    <w:p>
      <w:pPr>
        <w:pStyle w:val="P16"/>
        <w:framePr w:w="9826" w:h="376" w:hRule="exact" w:wrap="none" w:vAnchor="page" w:hAnchor="margin" w:x="45" w:y="11433"/>
        <w:rPr>
          <w:rStyle w:val="C3"/>
          <w:rtl w:val="0"/>
        </w:rPr>
      </w:pPr>
    </w:p>
    <w:p>
      <w:pPr>
        <w:pStyle w:val="P17"/>
        <w:framePr w:w="9774" w:h="249" w:hRule="exact" w:wrap="none" w:vAnchor="page" w:hAnchor="margin" w:x="71" w:y="11489"/>
        <w:rPr>
          <w:rStyle w:val="C13"/>
          <w:rtl w:val="0"/>
        </w:rPr>
      </w:pPr>
      <w:r>
        <w:rPr>
          <w:rStyle w:val="C13"/>
          <w:rtl w:val="0"/>
        </w:rPr>
        <w:t>Diagnostika systému dodávky stlačeného vzduchu nákladních vozidel a autobusů</w:t>
      </w:r>
    </w:p>
    <w:p>
      <w:pPr>
        <w:pStyle w:val="P18"/>
        <w:framePr w:w="805" w:h="376" w:hRule="exact" w:wrap="none" w:vAnchor="page" w:hAnchor="margin" w:x="9916" w:y="11433"/>
        <w:rPr>
          <w:rStyle w:val="C3"/>
          <w:rtl w:val="0"/>
        </w:rPr>
      </w:pPr>
    </w:p>
    <w:p>
      <w:pPr>
        <w:pStyle w:val="P19"/>
        <w:framePr w:w="723" w:h="249" w:hRule="exact" w:wrap="none" w:vAnchor="page" w:hAnchor="margin" w:x="9972" w:y="11489"/>
        <w:rPr>
          <w:rStyle w:val="C14"/>
          <w:rtl w:val="0"/>
        </w:rPr>
      </w:pPr>
      <w:r>
        <w:rPr>
          <w:rStyle w:val="C14"/>
          <w:rtl w:val="0"/>
        </w:rPr>
        <w:t>4</w:t>
      </w:r>
    </w:p>
    <w:p>
      <w:pPr>
        <w:pStyle w:val="P12"/>
        <w:framePr w:w="9826" w:h="376" w:hRule="exact" w:wrap="none" w:vAnchor="page" w:hAnchor="margin" w:x="45" w:y="11809"/>
        <w:rPr>
          <w:rStyle w:val="C3"/>
          <w:rtl w:val="0"/>
        </w:rPr>
      </w:pPr>
    </w:p>
    <w:p>
      <w:pPr>
        <w:pStyle w:val="P13"/>
        <w:framePr w:w="9774" w:h="249" w:hRule="exact" w:wrap="none" w:vAnchor="page" w:hAnchor="margin" w:x="71" w:y="11865"/>
        <w:rPr>
          <w:rStyle w:val="C11"/>
          <w:rtl w:val="0"/>
        </w:rPr>
      </w:pPr>
      <w:r>
        <w:rPr>
          <w:rStyle w:val="C11"/>
          <w:rtl w:val="0"/>
        </w:rPr>
        <w:t>Diagnostika brzdových systémů nákladních vozidel a autobusů</w:t>
      </w:r>
    </w:p>
    <w:p>
      <w:pPr>
        <w:pStyle w:val="P14"/>
        <w:framePr w:w="805" w:h="376" w:hRule="exact" w:wrap="none" w:vAnchor="page" w:hAnchor="margin" w:x="9916" w:y="11809"/>
        <w:rPr>
          <w:rStyle w:val="C3"/>
          <w:rtl w:val="0"/>
        </w:rPr>
      </w:pPr>
    </w:p>
    <w:p>
      <w:pPr>
        <w:pStyle w:val="P15"/>
        <w:framePr w:w="723" w:h="249" w:hRule="exact" w:wrap="none" w:vAnchor="page" w:hAnchor="margin" w:x="9972" w:y="11865"/>
        <w:rPr>
          <w:rStyle w:val="C12"/>
          <w:rtl w:val="0"/>
        </w:rPr>
      </w:pPr>
      <w:r>
        <w:rPr>
          <w:rStyle w:val="C12"/>
          <w:rtl w:val="0"/>
        </w:rPr>
        <w:t>4</w:t>
      </w:r>
    </w:p>
    <w:p>
      <w:pPr>
        <w:pStyle w:val="P16"/>
        <w:framePr w:w="9826" w:h="376" w:hRule="exact" w:wrap="none" w:vAnchor="page" w:hAnchor="margin" w:x="45" w:y="12186"/>
        <w:rPr>
          <w:rStyle w:val="C3"/>
          <w:rtl w:val="0"/>
        </w:rPr>
      </w:pPr>
    </w:p>
    <w:p>
      <w:pPr>
        <w:pStyle w:val="P17"/>
        <w:framePr w:w="9774" w:h="249" w:hRule="exact" w:wrap="none" w:vAnchor="page" w:hAnchor="margin" w:x="71" w:y="12242"/>
        <w:rPr>
          <w:rStyle w:val="C13"/>
          <w:rtl w:val="0"/>
        </w:rPr>
      </w:pPr>
      <w:r>
        <w:rPr>
          <w:rStyle w:val="C13"/>
          <w:rtl w:val="0"/>
        </w:rPr>
        <w:t xml:space="preserve">Diagnostika systémů pneumatického pérování  nákladních vozidel a autobusů</w:t>
      </w:r>
    </w:p>
    <w:p>
      <w:pPr>
        <w:pStyle w:val="P18"/>
        <w:framePr w:w="805" w:h="376" w:hRule="exact" w:wrap="none" w:vAnchor="page" w:hAnchor="margin" w:x="9916" w:y="12186"/>
        <w:rPr>
          <w:rStyle w:val="C3"/>
          <w:rtl w:val="0"/>
        </w:rPr>
      </w:pPr>
    </w:p>
    <w:p>
      <w:pPr>
        <w:pStyle w:val="P19"/>
        <w:framePr w:w="723" w:h="249" w:hRule="exact" w:wrap="none" w:vAnchor="page" w:hAnchor="margin" w:x="9972" w:y="12242"/>
        <w:rPr>
          <w:rStyle w:val="C14"/>
          <w:rtl w:val="0"/>
        </w:rPr>
      </w:pPr>
      <w:r>
        <w:rPr>
          <w:rStyle w:val="C14"/>
          <w:rtl w:val="0"/>
        </w:rPr>
        <w:t>4</w:t>
      </w:r>
    </w:p>
    <w:p>
      <w:pPr>
        <w:pStyle w:val="P12"/>
        <w:framePr w:w="9826" w:h="376" w:hRule="exact" w:wrap="none" w:vAnchor="page" w:hAnchor="margin" w:x="45" w:y="12562"/>
        <w:rPr>
          <w:rStyle w:val="C3"/>
          <w:rtl w:val="0"/>
        </w:rPr>
      </w:pPr>
    </w:p>
    <w:p>
      <w:pPr>
        <w:pStyle w:val="P13"/>
        <w:framePr w:w="9774" w:h="249" w:hRule="exact" w:wrap="none" w:vAnchor="page" w:hAnchor="margin" w:x="71" w:y="12618"/>
        <w:rPr>
          <w:rStyle w:val="C11"/>
          <w:rtl w:val="0"/>
        </w:rPr>
      </w:pPr>
      <w:r>
        <w:rPr>
          <w:rStyle w:val="C11"/>
          <w:rtl w:val="0"/>
        </w:rPr>
        <w:t>Diagnostika systémů řízení více náprav nákladních vozidel a autobusů</w:t>
      </w:r>
    </w:p>
    <w:p>
      <w:pPr>
        <w:pStyle w:val="P14"/>
        <w:framePr w:w="805" w:h="376" w:hRule="exact" w:wrap="none" w:vAnchor="page" w:hAnchor="margin" w:x="9916" w:y="12562"/>
        <w:rPr>
          <w:rStyle w:val="C3"/>
          <w:rtl w:val="0"/>
        </w:rPr>
      </w:pPr>
    </w:p>
    <w:p>
      <w:pPr>
        <w:pStyle w:val="P15"/>
        <w:framePr w:w="723" w:h="249" w:hRule="exact" w:wrap="none" w:vAnchor="page" w:hAnchor="margin" w:x="9972" w:y="12618"/>
        <w:rPr>
          <w:rStyle w:val="C12"/>
          <w:rtl w:val="0"/>
        </w:rPr>
      </w:pPr>
      <w:r>
        <w:rPr>
          <w:rStyle w:val="C12"/>
          <w:rtl w:val="0"/>
        </w:rPr>
        <w:t>4</w:t>
      </w:r>
    </w:p>
    <w:p>
      <w:pPr>
        <w:pStyle w:val="P16"/>
        <w:framePr w:w="9826" w:h="376" w:hRule="exact" w:wrap="none" w:vAnchor="page" w:hAnchor="margin" w:x="45" w:y="12938"/>
        <w:rPr>
          <w:rStyle w:val="C3"/>
          <w:rtl w:val="0"/>
        </w:rPr>
      </w:pPr>
    </w:p>
    <w:p>
      <w:pPr>
        <w:pStyle w:val="P17"/>
        <w:framePr w:w="9774" w:h="249" w:hRule="exact" w:wrap="none" w:vAnchor="page" w:hAnchor="margin" w:x="71" w:y="12994"/>
        <w:rPr>
          <w:rStyle w:val="C13"/>
          <w:rtl w:val="0"/>
        </w:rPr>
      </w:pPr>
      <w:r>
        <w:rPr>
          <w:rStyle w:val="C13"/>
          <w:rtl w:val="0"/>
        </w:rPr>
        <w:t>Diagnostika zpomalovacích systémů nákladních vozidel a autobusů</w:t>
      </w:r>
    </w:p>
    <w:p>
      <w:pPr>
        <w:pStyle w:val="P18"/>
        <w:framePr w:w="805" w:h="376" w:hRule="exact" w:wrap="none" w:vAnchor="page" w:hAnchor="margin" w:x="9916" w:y="12938"/>
        <w:rPr>
          <w:rStyle w:val="C3"/>
          <w:rtl w:val="0"/>
        </w:rPr>
      </w:pPr>
    </w:p>
    <w:p>
      <w:pPr>
        <w:pStyle w:val="P19"/>
        <w:framePr w:w="723" w:h="249" w:hRule="exact" w:wrap="none" w:vAnchor="page" w:hAnchor="margin" w:x="9972" w:y="12994"/>
        <w:rPr>
          <w:rStyle w:val="C14"/>
          <w:rtl w:val="0"/>
        </w:rPr>
      </w:pPr>
      <w:r>
        <w:rPr>
          <w:rStyle w:val="C14"/>
          <w:rtl w:val="0"/>
        </w:rPr>
        <w:t>4</w:t>
      </w:r>
    </w:p>
    <w:p>
      <w:pPr>
        <w:pStyle w:val="P12"/>
        <w:framePr w:w="9826" w:h="376" w:hRule="exact" w:wrap="none" w:vAnchor="page" w:hAnchor="margin" w:x="45" w:y="13314"/>
        <w:rPr>
          <w:rStyle w:val="C3"/>
          <w:rtl w:val="0"/>
        </w:rPr>
      </w:pPr>
    </w:p>
    <w:p>
      <w:pPr>
        <w:pStyle w:val="P13"/>
        <w:framePr w:w="9774" w:h="249" w:hRule="exact" w:wrap="none" w:vAnchor="page" w:hAnchor="margin" w:x="71" w:y="13370"/>
        <w:rPr>
          <w:rStyle w:val="C11"/>
          <w:rtl w:val="0"/>
        </w:rPr>
      </w:pPr>
      <w:r>
        <w:rPr>
          <w:rStyle w:val="C11"/>
          <w:rtl w:val="0"/>
        </w:rPr>
        <w:t>Diagnostika nákladních vozidel a autobusů s pohonem na stlačený zemní plyn CNG (Compressed Natural Gas)</w:t>
      </w:r>
    </w:p>
    <w:p>
      <w:pPr>
        <w:pStyle w:val="P14"/>
        <w:framePr w:w="805" w:h="376" w:hRule="exact" w:wrap="none" w:vAnchor="page" w:hAnchor="margin" w:x="9916" w:y="13314"/>
        <w:rPr>
          <w:rStyle w:val="C3"/>
          <w:rtl w:val="0"/>
        </w:rPr>
      </w:pPr>
    </w:p>
    <w:p>
      <w:pPr>
        <w:pStyle w:val="P15"/>
        <w:framePr w:w="723" w:h="249" w:hRule="exact" w:wrap="none" w:vAnchor="page" w:hAnchor="margin" w:x="9972" w:y="13370"/>
        <w:rPr>
          <w:rStyle w:val="C12"/>
          <w:rtl w:val="0"/>
        </w:rPr>
      </w:pPr>
      <w:r>
        <w:rPr>
          <w:rStyle w:val="C12"/>
          <w:rtl w:val="0"/>
        </w:rPr>
        <w:t>4</w:t>
      </w:r>
    </w:p>
    <w:p>
      <w:pPr>
        <w:pStyle w:val="P16"/>
        <w:framePr w:w="9826" w:h="376" w:hRule="exact" w:wrap="none" w:vAnchor="page" w:hAnchor="margin" w:x="45" w:y="13690"/>
        <w:rPr>
          <w:rStyle w:val="C3"/>
          <w:rtl w:val="0"/>
        </w:rPr>
      </w:pPr>
    </w:p>
    <w:p>
      <w:pPr>
        <w:pStyle w:val="P17"/>
        <w:framePr w:w="9774" w:h="249" w:hRule="exact" w:wrap="none" w:vAnchor="page" w:hAnchor="margin" w:x="71" w:y="13746"/>
        <w:rPr>
          <w:rStyle w:val="C13"/>
          <w:rtl w:val="0"/>
        </w:rPr>
      </w:pPr>
      <w:r>
        <w:rPr>
          <w:rStyle w:val="C13"/>
          <w:rtl w:val="0"/>
        </w:rPr>
        <w:t>Komplexní diagnostika systémů komunikace podvozků a nástaveb nákladních vozidel</w:t>
      </w:r>
    </w:p>
    <w:p>
      <w:pPr>
        <w:pStyle w:val="P18"/>
        <w:framePr w:w="805" w:h="376" w:hRule="exact" w:wrap="none" w:vAnchor="page" w:hAnchor="margin" w:x="9916" w:y="13690"/>
        <w:rPr>
          <w:rStyle w:val="C3"/>
          <w:rtl w:val="0"/>
        </w:rPr>
      </w:pPr>
    </w:p>
    <w:p>
      <w:pPr>
        <w:pStyle w:val="P19"/>
        <w:framePr w:w="723" w:h="249" w:hRule="exact" w:wrap="none" w:vAnchor="page" w:hAnchor="margin" w:x="9972" w:y="13746"/>
        <w:rPr>
          <w:rStyle w:val="C14"/>
          <w:rtl w:val="0"/>
        </w:rPr>
      </w:pPr>
      <w:r>
        <w:rPr>
          <w:rStyle w:val="C14"/>
          <w:rtl w:val="0"/>
        </w:rPr>
        <w:t>4</w:t>
      </w:r>
    </w:p>
    <w:p>
      <w:pPr>
        <w:pStyle w:val="P12"/>
        <w:framePr w:w="9826" w:h="376" w:hRule="exact" w:wrap="none" w:vAnchor="page" w:hAnchor="margin" w:x="45" w:y="14067"/>
        <w:rPr>
          <w:rStyle w:val="C3"/>
          <w:rtl w:val="0"/>
        </w:rPr>
      </w:pPr>
    </w:p>
    <w:p>
      <w:pPr>
        <w:pStyle w:val="P13"/>
        <w:framePr w:w="9774" w:h="249" w:hRule="exact" w:wrap="none" w:vAnchor="page" w:hAnchor="margin" w:x="71" w:y="14123"/>
        <w:rPr>
          <w:rStyle w:val="C11"/>
          <w:rtl w:val="0"/>
        </w:rPr>
      </w:pPr>
      <w:r>
        <w:rPr>
          <w:rStyle w:val="C11"/>
          <w:rtl w:val="0"/>
        </w:rPr>
        <w:t>Diagnostika specifických systémů autobusů</w:t>
      </w:r>
    </w:p>
    <w:p>
      <w:pPr>
        <w:pStyle w:val="P14"/>
        <w:framePr w:w="805" w:h="376" w:hRule="exact" w:wrap="none" w:vAnchor="page" w:hAnchor="margin" w:x="9916" w:y="14067"/>
        <w:rPr>
          <w:rStyle w:val="C3"/>
          <w:rtl w:val="0"/>
        </w:rPr>
      </w:pPr>
    </w:p>
    <w:p>
      <w:pPr>
        <w:pStyle w:val="P15"/>
        <w:framePr w:w="723" w:h="249" w:hRule="exact" w:wrap="none" w:vAnchor="page" w:hAnchor="margin" w:x="9972" w:y="14123"/>
        <w:rPr>
          <w:rStyle w:val="C12"/>
          <w:rtl w:val="0"/>
        </w:rPr>
      </w:pPr>
      <w:r>
        <w:rPr>
          <w:rStyle w:val="C12"/>
          <w:rtl w:val="0"/>
        </w:rPr>
        <w:t>4</w:t>
      </w:r>
    </w:p>
    <w:p>
      <w:pPr>
        <w:pStyle w:val="P7"/>
        <w:framePr w:w="8788" w:h="340" w:hRule="exact" w:wrap="none" w:vAnchor="page" w:hAnchor="margin" w:x="28" w:y="14670"/>
        <w:rPr>
          <w:rStyle w:val="C8"/>
          <w:rtl w:val="0"/>
        </w:rPr>
      </w:pPr>
      <w:r>
        <w:rPr>
          <w:rStyle w:val="C8"/>
          <w:rtl w:val="0"/>
        </w:rPr>
        <w:t>Platnost standardu</w:t>
      </w:r>
    </w:p>
    <w:p>
      <w:pPr>
        <w:pStyle w:val="P20"/>
        <w:framePr w:w="4283" w:h="248" w:hRule="exact" w:wrap="none" w:vAnchor="page" w:hAnchor="margin" w:x="28" w:y="15010"/>
        <w:rPr>
          <w:rStyle w:val="C15"/>
          <w:rtl w:val="0"/>
        </w:rPr>
      </w:pPr>
      <w:r>
        <w:rPr>
          <w:rStyle w:val="C15"/>
          <w:rtl w:val="0"/>
        </w:rPr>
        <w:t>Standard je platný od: 29.11.2016 do: 18.10.2021</w:t>
      </w:r>
    </w:p>
    <w:p>
      <w:pPr>
        <w:pStyle w:val="P21"/>
        <w:framePr w:w="7654" w:h="331" w:hRule="exact" w:wrap="none" w:vAnchor="page" w:hAnchor="margin" w:x="28" w:y="15940"/>
        <w:rPr>
          <w:rStyle w:val="C16"/>
          <w:rtl w:val="0"/>
        </w:rPr>
      </w:pPr>
      <w:r>
        <w:rPr>
          <w:rStyle w:val="C16"/>
          <w:rtl w:val="0"/>
        </w:rPr>
        <w:t>Autotronik nákladních vozidel a autobusů, 12.9.2026 20:20:38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nákladních vozidel a autobusů (zvedací zařízení, ruční a elektrické, pneumatické a hydraulické nářadí)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během oprav nákladních vozidel a autobusů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Orientace v technické dokumentaci nákladních automobilů a autobusů se zaměřením na elektrická schémata, dílenské a svolávací akce, software řídících jednotek</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831" w:hRule="exact" w:wrap="none" w:vAnchor="page" w:hAnchor="margin" w:x="45" w:y="7144"/>
        <w:rPr>
          <w:rStyle w:val="C3"/>
          <w:rtl w:val="0"/>
        </w:rPr>
      </w:pPr>
    </w:p>
    <w:p>
      <w:pPr>
        <w:pStyle w:val="P13"/>
        <w:framePr w:w="6658" w:h="704" w:hRule="exact" w:wrap="none" w:vAnchor="page" w:hAnchor="margin" w:x="71" w:y="7200"/>
        <w:rPr>
          <w:rStyle w:val="C11"/>
          <w:rtl w:val="0"/>
        </w:rPr>
      </w:pPr>
      <w:r>
        <w:rPr>
          <w:rStyle w:val="C11"/>
          <w:rtl w:val="0"/>
        </w:rPr>
        <w:t>a) Orientovat se v příručkách pro opravy v elektronické nebo tištěné podobě včetně zachování jejich aktuálnosti, vyhledat způsob opravy, parametry seřízení dílu nebo celků určené autorizovanou osobou</w:t>
      </w:r>
    </w:p>
    <w:p>
      <w:pPr>
        <w:pStyle w:val="P28"/>
        <w:framePr w:w="3921" w:h="831" w:hRule="exact" w:wrap="none" w:vAnchor="page" w:hAnchor="margin" w:x="6800" w:y="7144"/>
        <w:rPr>
          <w:rStyle w:val="C3"/>
          <w:rtl w:val="0"/>
        </w:rPr>
      </w:pPr>
    </w:p>
    <w:p>
      <w:pPr>
        <w:pStyle w:val="P29"/>
        <w:framePr w:w="3839" w:h="704" w:hRule="exact" w:wrap="none" w:vAnchor="page" w:hAnchor="margin" w:x="6856" w:y="7200"/>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547" w:hRule="exact" w:wrap="none" w:vAnchor="page" w:hAnchor="margin" w:x="28" w:y="9738"/>
        <w:rPr>
          <w:rStyle w:val="C18"/>
          <w:rtl w:val="0"/>
        </w:rPr>
      </w:pPr>
      <w:r>
        <w:rPr>
          <w:rStyle w:val="C18"/>
          <w:rtl w:val="0"/>
        </w:rPr>
        <w:t>Orientace v elektrotechnice a elektronice používané na nákladních vozidlech a autobusech včetně měření jednotlivých veličin</w:t>
      </w:r>
    </w:p>
    <w:p>
      <w:pPr>
        <w:pStyle w:val="P24"/>
        <w:framePr w:w="6713" w:h="376" w:hRule="exact" w:wrap="none" w:vAnchor="page" w:hAnchor="margin" w:x="45" w:y="10384"/>
        <w:rPr>
          <w:rStyle w:val="C3"/>
          <w:rtl w:val="0"/>
        </w:rPr>
      </w:pPr>
    </w:p>
    <w:p>
      <w:pPr>
        <w:pStyle w:val="P25"/>
        <w:framePr w:w="6661" w:h="249" w:hRule="exact" w:wrap="none" w:vAnchor="page" w:hAnchor="margin" w:x="71" w:y="10455"/>
        <w:rPr>
          <w:rStyle w:val="C19"/>
          <w:rtl w:val="0"/>
        </w:rPr>
      </w:pPr>
      <w:r>
        <w:rPr>
          <w:rStyle w:val="C19"/>
          <w:rtl w:val="0"/>
        </w:rPr>
        <w:t>Kritéria hodnocení</w:t>
      </w:r>
    </w:p>
    <w:p>
      <w:pPr>
        <w:pStyle w:val="P26"/>
        <w:framePr w:w="3918" w:h="376" w:hRule="exact" w:wrap="none" w:vAnchor="page" w:hAnchor="margin" w:x="6803" w:y="10384"/>
        <w:rPr>
          <w:rStyle w:val="C3"/>
          <w:rtl w:val="0"/>
        </w:rPr>
      </w:pPr>
    </w:p>
    <w:p>
      <w:pPr>
        <w:pStyle w:val="P27"/>
        <w:framePr w:w="3836" w:h="249" w:hRule="exact" w:wrap="none" w:vAnchor="page" w:hAnchor="margin" w:x="6859" w:y="10455"/>
        <w:rPr>
          <w:rStyle w:val="C20"/>
          <w:rtl w:val="0"/>
        </w:rPr>
      </w:pPr>
      <w:r>
        <w:rPr>
          <w:rStyle w:val="C20"/>
          <w:rtl w:val="0"/>
        </w:rPr>
        <w:t>Způsoby ověření</w:t>
      </w:r>
    </w:p>
    <w:p>
      <w:pPr>
        <w:pStyle w:val="P12"/>
        <w:framePr w:w="6710" w:h="376" w:hRule="exact" w:wrap="none" w:vAnchor="page" w:hAnchor="margin" w:x="45" w:y="10761"/>
        <w:rPr>
          <w:rStyle w:val="C3"/>
          <w:rtl w:val="0"/>
        </w:rPr>
      </w:pPr>
    </w:p>
    <w:p>
      <w:pPr>
        <w:pStyle w:val="P13"/>
        <w:framePr w:w="6658" w:h="249" w:hRule="exact" w:wrap="none" w:vAnchor="page" w:hAnchor="margin" w:x="71" w:y="10817"/>
        <w:rPr>
          <w:rStyle w:val="C11"/>
          <w:rtl w:val="0"/>
        </w:rPr>
      </w:pPr>
      <w:r>
        <w:rPr>
          <w:rStyle w:val="C11"/>
          <w:rtl w:val="0"/>
        </w:rPr>
        <w:t>a) Orientovat se v základních pojmech elektrotechniky a elektroniky</w:t>
      </w:r>
    </w:p>
    <w:p>
      <w:pPr>
        <w:pStyle w:val="P28"/>
        <w:framePr w:w="3921" w:h="376" w:hRule="exact" w:wrap="none" w:vAnchor="page" w:hAnchor="margin" w:x="6800" w:y="10761"/>
        <w:rPr>
          <w:rStyle w:val="C3"/>
          <w:rtl w:val="0"/>
        </w:rPr>
      </w:pPr>
    </w:p>
    <w:p>
      <w:pPr>
        <w:pStyle w:val="P29"/>
        <w:framePr w:w="3839" w:h="249" w:hRule="exact" w:wrap="none" w:vAnchor="page" w:hAnchor="margin" w:x="6856" w:y="10817"/>
        <w:rPr>
          <w:rStyle w:val="C21"/>
          <w:rtl w:val="0"/>
        </w:rPr>
      </w:pPr>
      <w:r>
        <w:rPr>
          <w:rStyle w:val="C21"/>
          <w:rtl w:val="0"/>
        </w:rPr>
        <w:t>Písemné ověření</w:t>
      </w:r>
    </w:p>
    <w:p>
      <w:pPr>
        <w:pStyle w:val="P16"/>
        <w:framePr w:w="6710" w:h="607" w:hRule="exact" w:wrap="none" w:vAnchor="page" w:hAnchor="margin" w:x="45" w:y="11137"/>
        <w:rPr>
          <w:rStyle w:val="C3"/>
          <w:rtl w:val="0"/>
        </w:rPr>
      </w:pPr>
    </w:p>
    <w:p>
      <w:pPr>
        <w:pStyle w:val="P17"/>
        <w:framePr w:w="6658" w:h="480" w:hRule="exact" w:wrap="none" w:vAnchor="page" w:hAnchor="margin" w:x="71" w:y="11193"/>
        <w:rPr>
          <w:rStyle w:val="C13"/>
          <w:rtl w:val="0"/>
        </w:rPr>
      </w:pPr>
      <w:r>
        <w:rPr>
          <w:rStyle w:val="C13"/>
          <w:rtl w:val="0"/>
        </w:rPr>
        <w:t>b) Předvést měření základních elektrických veličin za použití vhodných měřicích přístrojů</w:t>
      </w:r>
    </w:p>
    <w:p>
      <w:pPr>
        <w:pStyle w:val="P30"/>
        <w:framePr w:w="3921" w:h="607" w:hRule="exact" w:wrap="none" w:vAnchor="page" w:hAnchor="margin" w:x="6800" w:y="11137"/>
        <w:rPr>
          <w:rStyle w:val="C3"/>
          <w:rtl w:val="0"/>
        </w:rPr>
      </w:pPr>
    </w:p>
    <w:p>
      <w:pPr>
        <w:pStyle w:val="P31"/>
        <w:framePr w:w="3839" w:h="480" w:hRule="exact" w:wrap="none" w:vAnchor="page" w:hAnchor="margin" w:x="6856" w:y="11193"/>
        <w:rPr>
          <w:rStyle w:val="C22"/>
          <w:rtl w:val="0"/>
        </w:rPr>
      </w:pPr>
      <w:r>
        <w:rPr>
          <w:rStyle w:val="C22"/>
          <w:rtl w:val="0"/>
        </w:rPr>
        <w:t>Praktické předvedení a ústní ověření</w:t>
      </w:r>
    </w:p>
    <w:p>
      <w:pPr>
        <w:pStyle w:val="P32"/>
        <w:framePr w:w="10710" w:h="248" w:hRule="exact" w:wrap="none" w:vAnchor="page" w:hAnchor="margin" w:x="28" w:y="11857"/>
        <w:rPr>
          <w:rStyle w:val="C23"/>
          <w:rtl w:val="0"/>
        </w:rPr>
      </w:pPr>
      <w:r>
        <w:rPr>
          <w:rStyle w:val="C23"/>
          <w:rtl w:val="0"/>
        </w:rPr>
        <w:t>Je třeba splnit obě kritéria.</w:t>
      </w:r>
    </w:p>
    <w:p>
      <w:pPr>
        <w:pStyle w:val="P23"/>
        <w:framePr w:w="10710" w:h="340" w:hRule="exact" w:wrap="none" w:vAnchor="page" w:hAnchor="margin" w:x="28" w:y="12293"/>
        <w:rPr>
          <w:rStyle w:val="C18"/>
          <w:rtl w:val="0"/>
        </w:rPr>
      </w:pPr>
      <w:r>
        <w:rPr>
          <w:rStyle w:val="C18"/>
          <w:rtl w:val="0"/>
        </w:rPr>
        <w:t>Orientace v měření strojních součástí, lícování a vymezování vůlí nákladních vozidel a autobusů</w:t>
      </w:r>
    </w:p>
    <w:p>
      <w:pPr>
        <w:pStyle w:val="P24"/>
        <w:framePr w:w="6713" w:h="376" w:hRule="exact" w:wrap="none" w:vAnchor="page" w:hAnchor="margin" w:x="45" w:y="12732"/>
        <w:rPr>
          <w:rStyle w:val="C3"/>
          <w:rtl w:val="0"/>
        </w:rPr>
      </w:pPr>
    </w:p>
    <w:p>
      <w:pPr>
        <w:pStyle w:val="P25"/>
        <w:framePr w:w="6661" w:h="249" w:hRule="exact" w:wrap="none" w:vAnchor="page" w:hAnchor="margin" w:x="71" w:y="12803"/>
        <w:rPr>
          <w:rStyle w:val="C19"/>
          <w:rtl w:val="0"/>
        </w:rPr>
      </w:pPr>
      <w:r>
        <w:rPr>
          <w:rStyle w:val="C19"/>
          <w:rtl w:val="0"/>
        </w:rPr>
        <w:t>Kritéria hodnocení</w:t>
      </w:r>
    </w:p>
    <w:p>
      <w:pPr>
        <w:pStyle w:val="P26"/>
        <w:framePr w:w="3918" w:h="376" w:hRule="exact" w:wrap="none" w:vAnchor="page" w:hAnchor="margin" w:x="6803" w:y="12732"/>
        <w:rPr>
          <w:rStyle w:val="C3"/>
          <w:rtl w:val="0"/>
        </w:rPr>
      </w:pPr>
    </w:p>
    <w:p>
      <w:pPr>
        <w:pStyle w:val="P27"/>
        <w:framePr w:w="3836" w:h="249" w:hRule="exact" w:wrap="none" w:vAnchor="page" w:hAnchor="margin" w:x="6859" w:y="12803"/>
        <w:rPr>
          <w:rStyle w:val="C20"/>
          <w:rtl w:val="0"/>
        </w:rPr>
      </w:pPr>
      <w:r>
        <w:rPr>
          <w:rStyle w:val="C20"/>
          <w:rtl w:val="0"/>
        </w:rPr>
        <w:t>Způsoby ověření</w:t>
      </w:r>
    </w:p>
    <w:p>
      <w:pPr>
        <w:pStyle w:val="P33"/>
        <w:framePr w:w="6710" w:h="376" w:hRule="exact" w:wrap="none" w:vAnchor="page" w:hAnchor="margin" w:x="45" w:y="13108"/>
        <w:rPr>
          <w:rStyle w:val="C3"/>
          <w:rtl w:val="0"/>
        </w:rPr>
      </w:pPr>
    </w:p>
    <w:p>
      <w:pPr>
        <w:pStyle w:val="P33"/>
        <w:keepNext w:val="0"/>
        <w:keepLines w:val="0"/>
        <w:framePr w:w="6710" w:h="376" w:hRule="exact" w:wrap="none" w:vAnchor="page" w:hAnchor="margin" w:x="45" w:y="13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Orientovat se v systému uložení strojních součástí</w:t>
      </w:r>
    </w:p>
    <w:p>
      <w:pPr>
        <w:pStyle w:val="P28"/>
        <w:framePr w:w="3921" w:h="376" w:hRule="exact" w:wrap="none" w:vAnchor="page" w:hAnchor="margin" w:x="6800" w:y="13108"/>
        <w:rPr>
          <w:rStyle w:val="C3"/>
          <w:rtl w:val="0"/>
        </w:rPr>
      </w:pPr>
    </w:p>
    <w:p>
      <w:pPr>
        <w:pStyle w:val="P29"/>
        <w:framePr w:w="3839" w:h="249" w:hRule="exact" w:wrap="none" w:vAnchor="page" w:hAnchor="margin" w:x="6856" w:y="13164"/>
        <w:rPr>
          <w:rStyle w:val="C21"/>
          <w:rtl w:val="0"/>
        </w:rPr>
      </w:pPr>
      <w:r>
        <w:rPr>
          <w:rStyle w:val="C21"/>
          <w:rtl w:val="0"/>
        </w:rPr>
        <w:t>Písemné ověření</w:t>
      </w:r>
    </w:p>
    <w:p>
      <w:pPr>
        <w:pStyle w:val="P16"/>
        <w:framePr w:w="6710" w:h="607" w:hRule="exact" w:wrap="none" w:vAnchor="page" w:hAnchor="margin" w:x="45" w:y="13484"/>
        <w:rPr>
          <w:rStyle w:val="C3"/>
          <w:rtl w:val="0"/>
        </w:rPr>
      </w:pPr>
    </w:p>
    <w:p>
      <w:pPr>
        <w:pStyle w:val="P17"/>
        <w:framePr w:w="6658" w:h="480" w:hRule="exact" w:wrap="none" w:vAnchor="page" w:hAnchor="margin" w:x="71" w:y="13540"/>
        <w:rPr>
          <w:rStyle w:val="C13"/>
          <w:rtl w:val="0"/>
        </w:rPr>
      </w:pPr>
      <w:r>
        <w:rPr>
          <w:rStyle w:val="C13"/>
          <w:rtl w:val="0"/>
        </w:rPr>
        <w:t>b) Spočítat správnou vůli či přesah strojních součástí dle zadání včetně tolerancí</w:t>
      </w:r>
    </w:p>
    <w:p>
      <w:pPr>
        <w:pStyle w:val="P30"/>
        <w:framePr w:w="3921" w:h="607" w:hRule="exact" w:wrap="none" w:vAnchor="page" w:hAnchor="margin" w:x="6800" w:y="13484"/>
        <w:rPr>
          <w:rStyle w:val="C3"/>
          <w:rtl w:val="0"/>
        </w:rPr>
      </w:pPr>
    </w:p>
    <w:p>
      <w:pPr>
        <w:pStyle w:val="P31"/>
        <w:framePr w:w="3839" w:h="480" w:hRule="exact" w:wrap="none" w:vAnchor="page" w:hAnchor="margin" w:x="6856" w:y="13540"/>
        <w:rPr>
          <w:rStyle w:val="C22"/>
          <w:rtl w:val="0"/>
        </w:rPr>
      </w:pPr>
      <w:r>
        <w:rPr>
          <w:rStyle w:val="C22"/>
          <w:rtl w:val="0"/>
        </w:rPr>
        <w:t>Písemné ověření</w:t>
      </w:r>
    </w:p>
    <w:p>
      <w:pPr>
        <w:pStyle w:val="P12"/>
        <w:framePr w:w="6710" w:h="607" w:hRule="exact" w:wrap="none" w:vAnchor="page" w:hAnchor="margin" w:x="45" w:y="14091"/>
        <w:rPr>
          <w:rStyle w:val="C3"/>
          <w:rtl w:val="0"/>
        </w:rPr>
      </w:pPr>
    </w:p>
    <w:p>
      <w:pPr>
        <w:pStyle w:val="P13"/>
        <w:framePr w:w="6658" w:h="480" w:hRule="exact" w:wrap="none" w:vAnchor="page" w:hAnchor="margin" w:x="71" w:y="14147"/>
        <w:rPr>
          <w:rStyle w:val="C11"/>
          <w:rtl w:val="0"/>
        </w:rPr>
      </w:pPr>
      <w:r>
        <w:rPr>
          <w:rStyle w:val="C11"/>
          <w:rtl w:val="0"/>
        </w:rPr>
        <w:t>c) Orientovat se ve způsobech obrábění a tepelného zpracování strojních součástí s ohledem na dosažení požadovaných tolerancí</w:t>
      </w:r>
    </w:p>
    <w:p>
      <w:pPr>
        <w:pStyle w:val="P28"/>
        <w:framePr w:w="3921" w:h="607" w:hRule="exact" w:wrap="none" w:vAnchor="page" w:hAnchor="margin" w:x="6800" w:y="14091"/>
        <w:rPr>
          <w:rStyle w:val="C3"/>
          <w:rtl w:val="0"/>
        </w:rPr>
      </w:pPr>
    </w:p>
    <w:p>
      <w:pPr>
        <w:pStyle w:val="P29"/>
        <w:framePr w:w="3839" w:h="480" w:hRule="exact" w:wrap="none" w:vAnchor="page" w:hAnchor="margin" w:x="6856" w:y="14147"/>
        <w:rPr>
          <w:rStyle w:val="C21"/>
          <w:rtl w:val="0"/>
        </w:rPr>
      </w:pPr>
      <w:r>
        <w:rPr>
          <w:rStyle w:val="C21"/>
          <w:rtl w:val="0"/>
        </w:rPr>
        <w:t>Písemné ověření</w:t>
      </w:r>
    </w:p>
    <w:p>
      <w:pPr>
        <w:pStyle w:val="P32"/>
        <w:framePr w:w="10710" w:h="248" w:hRule="exact" w:wrap="none" w:vAnchor="page" w:hAnchor="margin" w:x="28" w:y="14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nákladních vozidel a autobusů, 12.9.2026 20:20:38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konstrukčních systémech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33"/>
        <w:framePr w:w="6710" w:h="570" w:hRule="exact" w:wrap="none" w:vAnchor="page" w:hAnchor="margin" w:x="45" w:y="2970"/>
        <w:rPr>
          <w:rStyle w:val="C3"/>
          <w:rtl w:val="0"/>
        </w:rPr>
      </w:pPr>
    </w:p>
    <w:p>
      <w:pPr>
        <w:pStyle w:val="P33"/>
        <w:keepNext w:val="0"/>
        <w:keepLines w:val="0"/>
        <w:framePr w:w="6710" w:h="570"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Orientovat se v základních prvcích a vazbách mezi nimi v rámci</w:t>
      </w:r>
    </w:p>
    <w:p>
      <w:pPr>
        <w:pStyle w:val="P33"/>
        <w:keepNext w:val="0"/>
        <w:keepLines w:val="0"/>
        <w:framePr w:w="6710" w:h="570"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jednoduchých konstrukčních systémů</w:t>
      </w:r>
    </w:p>
    <w:p>
      <w:pPr>
        <w:pStyle w:val="P28"/>
        <w:framePr w:w="3921" w:h="570" w:hRule="exact" w:wrap="none" w:vAnchor="page" w:hAnchor="margin" w:x="6800" w:y="2970"/>
        <w:rPr>
          <w:rStyle w:val="C3"/>
          <w:rtl w:val="0"/>
        </w:rPr>
      </w:pPr>
    </w:p>
    <w:p>
      <w:pPr>
        <w:pStyle w:val="P29"/>
        <w:framePr w:w="3839" w:h="443" w:hRule="exact" w:wrap="none" w:vAnchor="page" w:hAnchor="margin" w:x="6856" w:y="3026"/>
        <w:rPr>
          <w:rStyle w:val="C21"/>
          <w:rtl w:val="0"/>
        </w:rPr>
      </w:pPr>
      <w:r>
        <w:rPr>
          <w:rStyle w:val="C21"/>
          <w:rtl w:val="0"/>
        </w:rPr>
        <w:t>Písemné ověření</w:t>
      </w:r>
    </w:p>
    <w:p>
      <w:pPr>
        <w:pStyle w:val="P34"/>
        <w:framePr w:w="6710" w:h="570" w:hRule="exact" w:wrap="none" w:vAnchor="page" w:hAnchor="margin" w:x="45" w:y="3540"/>
        <w:rPr>
          <w:rStyle w:val="C3"/>
          <w:rtl w:val="0"/>
        </w:rPr>
      </w:pPr>
    </w:p>
    <w:p>
      <w:pPr>
        <w:pStyle w:val="P34"/>
        <w:keepNext w:val="0"/>
        <w:keepLines w:val="0"/>
        <w:framePr w:w="6710" w:h="570" w:hRule="exact" w:wrap="none" w:vAnchor="page" w:hAnchor="margin" w:x="45" w:y="3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Orientovat se v systémech využívaných při konstrukci nákladních vozidel</w:t>
      </w:r>
    </w:p>
    <w:p>
      <w:pPr>
        <w:pStyle w:val="P34"/>
        <w:keepNext w:val="0"/>
        <w:keepLines w:val="0"/>
        <w:framePr w:w="6710" w:h="570" w:hRule="exact" w:wrap="none" w:vAnchor="page" w:hAnchor="margin" w:x="45" w:y="3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autobusů</w:t>
      </w:r>
    </w:p>
    <w:p>
      <w:pPr>
        <w:pStyle w:val="P30"/>
        <w:framePr w:w="3921" w:h="570" w:hRule="exact" w:wrap="none" w:vAnchor="page" w:hAnchor="margin" w:x="6800" w:y="3540"/>
        <w:rPr>
          <w:rStyle w:val="C3"/>
          <w:rtl w:val="0"/>
        </w:rPr>
      </w:pPr>
    </w:p>
    <w:p>
      <w:pPr>
        <w:pStyle w:val="P31"/>
        <w:framePr w:w="3839" w:h="443" w:hRule="exact" w:wrap="none" w:vAnchor="page" w:hAnchor="margin" w:x="6856" w:y="3596"/>
        <w:rPr>
          <w:rStyle w:val="C22"/>
          <w:rtl w:val="0"/>
        </w:rPr>
      </w:pPr>
      <w:r>
        <w:rPr>
          <w:rStyle w:val="C22"/>
          <w:rtl w:val="0"/>
        </w:rPr>
        <w:t>Písemné ověření</w:t>
      </w:r>
    </w:p>
    <w:p>
      <w:pPr>
        <w:pStyle w:val="P32"/>
        <w:framePr w:w="10710" w:h="248" w:hRule="exact" w:wrap="none" w:vAnchor="page" w:hAnchor="margin" w:x="28" w:y="4223"/>
        <w:rPr>
          <w:rStyle w:val="C23"/>
          <w:rtl w:val="0"/>
        </w:rPr>
      </w:pPr>
      <w:r>
        <w:rPr>
          <w:rStyle w:val="C23"/>
          <w:rtl w:val="0"/>
        </w:rPr>
        <w:t>Je třeba splnit obě kritéria.</w:t>
      </w:r>
    </w:p>
    <w:p>
      <w:pPr>
        <w:pStyle w:val="P23"/>
        <w:framePr w:w="10710" w:h="547" w:hRule="exact" w:wrap="none" w:vAnchor="page" w:hAnchor="margin" w:x="28" w:y="4659"/>
        <w:rPr>
          <w:rStyle w:val="C18"/>
          <w:rtl w:val="0"/>
        </w:rPr>
      </w:pPr>
      <w:r>
        <w:rPr>
          <w:rStyle w:val="C18"/>
          <w:rtl w:val="0"/>
        </w:rPr>
        <w:t>Orientace ve fyzikálních základech konstrukce nákladních vozidel a autobusů se zaměřením na rozměry, zatížení náprav, jízdní odpory a stabilitu</w:t>
      </w:r>
    </w:p>
    <w:p>
      <w:pPr>
        <w:pStyle w:val="P24"/>
        <w:framePr w:w="6713" w:h="376" w:hRule="exact" w:wrap="none" w:vAnchor="page" w:hAnchor="margin" w:x="45" w:y="5305"/>
        <w:rPr>
          <w:rStyle w:val="C3"/>
          <w:rtl w:val="0"/>
        </w:rPr>
      </w:pPr>
    </w:p>
    <w:p>
      <w:pPr>
        <w:pStyle w:val="P25"/>
        <w:framePr w:w="6661" w:h="249" w:hRule="exact" w:wrap="none" w:vAnchor="page" w:hAnchor="margin" w:x="71" w:y="5376"/>
        <w:rPr>
          <w:rStyle w:val="C19"/>
          <w:rtl w:val="0"/>
        </w:rPr>
      </w:pPr>
      <w:r>
        <w:rPr>
          <w:rStyle w:val="C19"/>
          <w:rtl w:val="0"/>
        </w:rPr>
        <w:t>Kritéria hodnocení</w:t>
      </w:r>
    </w:p>
    <w:p>
      <w:pPr>
        <w:pStyle w:val="P26"/>
        <w:framePr w:w="3918" w:h="376" w:hRule="exact" w:wrap="none" w:vAnchor="page" w:hAnchor="margin" w:x="6803" w:y="5305"/>
        <w:rPr>
          <w:rStyle w:val="C3"/>
          <w:rtl w:val="0"/>
        </w:rPr>
      </w:pPr>
    </w:p>
    <w:p>
      <w:pPr>
        <w:pStyle w:val="P27"/>
        <w:framePr w:w="3836" w:h="249" w:hRule="exact" w:wrap="none" w:vAnchor="page" w:hAnchor="margin" w:x="6859" w:y="5376"/>
        <w:rPr>
          <w:rStyle w:val="C20"/>
          <w:rtl w:val="0"/>
        </w:rPr>
      </w:pPr>
      <w:r>
        <w:rPr>
          <w:rStyle w:val="C20"/>
          <w:rtl w:val="0"/>
        </w:rPr>
        <w:t>Způsoby ověření</w:t>
      </w:r>
    </w:p>
    <w:p>
      <w:pPr>
        <w:pStyle w:val="P12"/>
        <w:framePr w:w="6710" w:h="607" w:hRule="exact" w:wrap="none" w:vAnchor="page" w:hAnchor="margin" w:x="45" w:y="5682"/>
        <w:rPr>
          <w:rStyle w:val="C3"/>
          <w:rtl w:val="0"/>
        </w:rPr>
      </w:pPr>
    </w:p>
    <w:p>
      <w:pPr>
        <w:pStyle w:val="P13"/>
        <w:framePr w:w="6658" w:h="480" w:hRule="exact" w:wrap="none" w:vAnchor="page" w:hAnchor="margin" w:x="71" w:y="5738"/>
        <w:rPr>
          <w:rStyle w:val="C11"/>
          <w:rtl w:val="0"/>
        </w:rPr>
      </w:pPr>
      <w:r>
        <w:rPr>
          <w:rStyle w:val="C11"/>
          <w:rtl w:val="0"/>
        </w:rPr>
        <w:t>a) Definovat síly působící na vozidlo, zatížení jednotlivých náprav a tažného zařízení</w:t>
      </w:r>
    </w:p>
    <w:p>
      <w:pPr>
        <w:pStyle w:val="P28"/>
        <w:framePr w:w="3921" w:h="607" w:hRule="exact" w:wrap="none" w:vAnchor="page" w:hAnchor="margin" w:x="6800" w:y="5682"/>
        <w:rPr>
          <w:rStyle w:val="C3"/>
          <w:rtl w:val="0"/>
        </w:rPr>
      </w:pPr>
    </w:p>
    <w:p>
      <w:pPr>
        <w:pStyle w:val="P29"/>
        <w:framePr w:w="3839" w:h="480" w:hRule="exact" w:wrap="none" w:vAnchor="page" w:hAnchor="margin" w:x="6856" w:y="5738"/>
        <w:rPr>
          <w:rStyle w:val="C21"/>
          <w:rtl w:val="0"/>
        </w:rPr>
      </w:pPr>
      <w:r>
        <w:rPr>
          <w:rStyle w:val="C21"/>
          <w:rtl w:val="0"/>
        </w:rPr>
        <w:t>Písemné ověření</w:t>
      </w:r>
    </w:p>
    <w:p>
      <w:pPr>
        <w:pStyle w:val="P16"/>
        <w:framePr w:w="6710" w:h="376" w:hRule="exact" w:wrap="none" w:vAnchor="page" w:hAnchor="margin" w:x="45" w:y="6288"/>
        <w:rPr>
          <w:rStyle w:val="C3"/>
          <w:rtl w:val="0"/>
        </w:rPr>
      </w:pPr>
    </w:p>
    <w:p>
      <w:pPr>
        <w:pStyle w:val="P17"/>
        <w:framePr w:w="6658" w:h="249" w:hRule="exact" w:wrap="none" w:vAnchor="page" w:hAnchor="margin" w:x="71" w:y="6344"/>
        <w:rPr>
          <w:rStyle w:val="C13"/>
          <w:rtl w:val="0"/>
        </w:rPr>
      </w:pPr>
      <w:r>
        <w:rPr>
          <w:rStyle w:val="C13"/>
          <w:rtl w:val="0"/>
        </w:rPr>
        <w:t>b) Charakterizovat jízdní odpory působící na vozidlo</w:t>
      </w:r>
    </w:p>
    <w:p>
      <w:pPr>
        <w:pStyle w:val="P30"/>
        <w:framePr w:w="3921" w:h="376" w:hRule="exact" w:wrap="none" w:vAnchor="page" w:hAnchor="margin" w:x="6800" w:y="6288"/>
        <w:rPr>
          <w:rStyle w:val="C3"/>
          <w:rtl w:val="0"/>
        </w:rPr>
      </w:pPr>
    </w:p>
    <w:p>
      <w:pPr>
        <w:pStyle w:val="P31"/>
        <w:framePr w:w="3839" w:h="249" w:hRule="exact" w:wrap="none" w:vAnchor="page" w:hAnchor="margin" w:x="6856" w:y="6344"/>
        <w:rPr>
          <w:rStyle w:val="C22"/>
          <w:rtl w:val="0"/>
        </w:rPr>
      </w:pPr>
      <w:r>
        <w:rPr>
          <w:rStyle w:val="C22"/>
          <w:rtl w:val="0"/>
        </w:rPr>
        <w:t>Písemné ověření</w:t>
      </w:r>
    </w:p>
    <w:p>
      <w:pPr>
        <w:pStyle w:val="P12"/>
        <w:framePr w:w="6710" w:h="607" w:hRule="exact" w:wrap="none" w:vAnchor="page" w:hAnchor="margin" w:x="45" w:y="6665"/>
        <w:rPr>
          <w:rStyle w:val="C3"/>
          <w:rtl w:val="0"/>
        </w:rPr>
      </w:pPr>
    </w:p>
    <w:p>
      <w:pPr>
        <w:pStyle w:val="P13"/>
        <w:framePr w:w="6658" w:h="480" w:hRule="exact" w:wrap="none" w:vAnchor="page" w:hAnchor="margin" w:x="71" w:y="6721"/>
        <w:rPr>
          <w:rStyle w:val="C11"/>
          <w:rtl w:val="0"/>
        </w:rPr>
      </w:pPr>
      <w:r>
        <w:rPr>
          <w:rStyle w:val="C11"/>
          <w:rtl w:val="0"/>
        </w:rPr>
        <w:t>c) Definovat rozložení sil působících na nákladní vozidlo v jednotlivých jízdních režimech, jako je přímá jízda, brzdění nebo akcelerace</w:t>
      </w:r>
    </w:p>
    <w:p>
      <w:pPr>
        <w:pStyle w:val="P28"/>
        <w:framePr w:w="3921" w:h="607" w:hRule="exact" w:wrap="none" w:vAnchor="page" w:hAnchor="margin" w:x="6800" w:y="6665"/>
        <w:rPr>
          <w:rStyle w:val="C3"/>
          <w:rtl w:val="0"/>
        </w:rPr>
      </w:pPr>
    </w:p>
    <w:p>
      <w:pPr>
        <w:pStyle w:val="P29"/>
        <w:framePr w:w="3839" w:h="480" w:hRule="exact" w:wrap="none" w:vAnchor="page" w:hAnchor="margin" w:x="6856" w:y="6721"/>
        <w:rPr>
          <w:rStyle w:val="C21"/>
          <w:rtl w:val="0"/>
        </w:rPr>
      </w:pPr>
      <w:r>
        <w:rPr>
          <w:rStyle w:val="C21"/>
          <w:rtl w:val="0"/>
        </w:rPr>
        <w:t>Písemné ověření</w:t>
      </w:r>
    </w:p>
    <w:p>
      <w:pPr>
        <w:pStyle w:val="P32"/>
        <w:framePr w:w="10710" w:h="248" w:hRule="exact" w:wrap="none" w:vAnchor="page" w:hAnchor="margin" w:x="28" w:y="7385"/>
        <w:rPr>
          <w:rStyle w:val="C23"/>
          <w:rtl w:val="0"/>
        </w:rPr>
      </w:pPr>
      <w:r>
        <w:rPr>
          <w:rStyle w:val="C23"/>
          <w:rtl w:val="0"/>
        </w:rPr>
        <w:t>Je třeba splnit všechna kritéria.</w:t>
      </w:r>
    </w:p>
    <w:p>
      <w:pPr>
        <w:pStyle w:val="P23"/>
        <w:framePr w:w="10710" w:h="340" w:hRule="exact" w:wrap="none" w:vAnchor="page" w:hAnchor="margin" w:x="28" w:y="7821"/>
        <w:rPr>
          <w:rStyle w:val="C18"/>
          <w:rtl w:val="0"/>
        </w:rPr>
      </w:pPr>
      <w:r>
        <w:rPr>
          <w:rStyle w:val="C18"/>
          <w:rtl w:val="0"/>
        </w:rPr>
        <w:t>Orientace v provozně ekonomických parametrech nákladních vozidel a autobusů</w:t>
      </w:r>
    </w:p>
    <w:p>
      <w:pPr>
        <w:pStyle w:val="P24"/>
        <w:framePr w:w="6713" w:h="376" w:hRule="exact" w:wrap="none" w:vAnchor="page" w:hAnchor="margin" w:x="45" w:y="8260"/>
        <w:rPr>
          <w:rStyle w:val="C3"/>
          <w:rtl w:val="0"/>
        </w:rPr>
      </w:pPr>
    </w:p>
    <w:p>
      <w:pPr>
        <w:pStyle w:val="P25"/>
        <w:framePr w:w="6661" w:h="249" w:hRule="exact" w:wrap="none" w:vAnchor="page" w:hAnchor="margin" w:x="71" w:y="8331"/>
        <w:rPr>
          <w:rStyle w:val="C19"/>
          <w:rtl w:val="0"/>
        </w:rPr>
      </w:pPr>
      <w:r>
        <w:rPr>
          <w:rStyle w:val="C19"/>
          <w:rtl w:val="0"/>
        </w:rPr>
        <w:t>Kritéria hodnocení</w:t>
      </w:r>
    </w:p>
    <w:p>
      <w:pPr>
        <w:pStyle w:val="P26"/>
        <w:framePr w:w="3918" w:h="376" w:hRule="exact" w:wrap="none" w:vAnchor="page" w:hAnchor="margin" w:x="6803" w:y="8260"/>
        <w:rPr>
          <w:rStyle w:val="C3"/>
          <w:rtl w:val="0"/>
        </w:rPr>
      </w:pPr>
    </w:p>
    <w:p>
      <w:pPr>
        <w:pStyle w:val="P27"/>
        <w:framePr w:w="3836" w:h="249" w:hRule="exact" w:wrap="none" w:vAnchor="page" w:hAnchor="margin" w:x="6859" w:y="8331"/>
        <w:rPr>
          <w:rStyle w:val="C20"/>
          <w:rtl w:val="0"/>
        </w:rPr>
      </w:pPr>
      <w:r>
        <w:rPr>
          <w:rStyle w:val="C20"/>
          <w:rtl w:val="0"/>
        </w:rPr>
        <w:t>Způsoby ověření</w:t>
      </w:r>
    </w:p>
    <w:p>
      <w:pPr>
        <w:pStyle w:val="P12"/>
        <w:framePr w:w="6710" w:h="607" w:hRule="exact" w:wrap="none" w:vAnchor="page" w:hAnchor="margin" w:x="45" w:y="8636"/>
        <w:rPr>
          <w:rStyle w:val="C3"/>
          <w:rtl w:val="0"/>
        </w:rPr>
      </w:pPr>
    </w:p>
    <w:p>
      <w:pPr>
        <w:pStyle w:val="P13"/>
        <w:framePr w:w="6658" w:h="480" w:hRule="exact" w:wrap="none" w:vAnchor="page" w:hAnchor="margin" w:x="71" w:y="8692"/>
        <w:rPr>
          <w:rStyle w:val="C11"/>
          <w:rtl w:val="0"/>
        </w:rPr>
      </w:pPr>
      <w:r>
        <w:rPr>
          <w:rStyle w:val="C11"/>
          <w:rtl w:val="0"/>
        </w:rPr>
        <w:t>a) Orientovat se v provozně ekonomických parametrech nákladních vozidel a autobusů</w:t>
      </w:r>
    </w:p>
    <w:p>
      <w:pPr>
        <w:pStyle w:val="P28"/>
        <w:framePr w:w="3921" w:h="607" w:hRule="exact" w:wrap="none" w:vAnchor="page" w:hAnchor="margin" w:x="6800" w:y="8636"/>
        <w:rPr>
          <w:rStyle w:val="C3"/>
          <w:rtl w:val="0"/>
        </w:rPr>
      </w:pPr>
    </w:p>
    <w:p>
      <w:pPr>
        <w:pStyle w:val="P29"/>
        <w:framePr w:w="3839" w:h="480" w:hRule="exact" w:wrap="none" w:vAnchor="page" w:hAnchor="margin" w:x="6856" w:y="8692"/>
        <w:rPr>
          <w:rStyle w:val="C21"/>
          <w:rtl w:val="0"/>
        </w:rPr>
      </w:pPr>
      <w:r>
        <w:rPr>
          <w:rStyle w:val="C21"/>
          <w:rtl w:val="0"/>
        </w:rPr>
        <w:t>Písemné ověření</w:t>
      </w:r>
    </w:p>
    <w:p>
      <w:pPr>
        <w:pStyle w:val="P16"/>
        <w:framePr w:w="6710" w:h="376" w:hRule="exact" w:wrap="none" w:vAnchor="page" w:hAnchor="margin" w:x="45" w:y="9243"/>
        <w:rPr>
          <w:rStyle w:val="C3"/>
          <w:rtl w:val="0"/>
        </w:rPr>
      </w:pPr>
    </w:p>
    <w:p>
      <w:pPr>
        <w:pStyle w:val="P17"/>
        <w:framePr w:w="6658" w:h="249" w:hRule="exact" w:wrap="none" w:vAnchor="page" w:hAnchor="margin" w:x="71" w:y="9299"/>
        <w:rPr>
          <w:rStyle w:val="C13"/>
          <w:rtl w:val="0"/>
        </w:rPr>
      </w:pPr>
      <w:r>
        <w:rPr>
          <w:rStyle w:val="C13"/>
          <w:rtl w:val="0"/>
        </w:rPr>
        <w:t>b) Orientovat se v ekologických požadavcích na nákladní vozidla a autobusy</w:t>
      </w:r>
    </w:p>
    <w:p>
      <w:pPr>
        <w:pStyle w:val="P30"/>
        <w:framePr w:w="3921" w:h="376" w:hRule="exact" w:wrap="none" w:vAnchor="page" w:hAnchor="margin" w:x="6800" w:y="9243"/>
        <w:rPr>
          <w:rStyle w:val="C3"/>
          <w:rtl w:val="0"/>
        </w:rPr>
      </w:pPr>
    </w:p>
    <w:p>
      <w:pPr>
        <w:pStyle w:val="P31"/>
        <w:framePr w:w="3839" w:h="249" w:hRule="exact" w:wrap="none" w:vAnchor="page" w:hAnchor="margin" w:x="6856" w:y="9299"/>
        <w:rPr>
          <w:rStyle w:val="C22"/>
          <w:rtl w:val="0"/>
        </w:rPr>
      </w:pPr>
      <w:r>
        <w:rPr>
          <w:rStyle w:val="C22"/>
          <w:rtl w:val="0"/>
        </w:rPr>
        <w:t>Písemné ověření</w:t>
      </w:r>
    </w:p>
    <w:p>
      <w:pPr>
        <w:pStyle w:val="P33"/>
        <w:framePr w:w="6710" w:h="570" w:hRule="exact" w:wrap="none" w:vAnchor="page" w:hAnchor="margin" w:x="45" w:y="9619"/>
        <w:rPr>
          <w:rStyle w:val="C3"/>
          <w:rtl w:val="0"/>
        </w:rPr>
      </w:pPr>
    </w:p>
    <w:p>
      <w:pPr>
        <w:pStyle w:val="P33"/>
        <w:keepNext w:val="0"/>
        <w:keepLines w:val="0"/>
        <w:framePr w:w="6710" w:h="570" w:hRule="exact" w:wrap="none" w:vAnchor="page" w:hAnchor="margin" w:x="45" w:y="9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Orientovat se v systémech dálkového přenosu dat pro diagnostiku, interval</w:t>
      </w:r>
    </w:p>
    <w:p>
      <w:pPr>
        <w:pStyle w:val="P33"/>
        <w:keepNext w:val="0"/>
        <w:keepLines w:val="0"/>
        <w:framePr w:w="6710" w:h="570" w:hRule="exact" w:wrap="none" w:vAnchor="page" w:hAnchor="margin" w:x="45" w:y="9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rozsah údržby</w:t>
      </w:r>
    </w:p>
    <w:p>
      <w:pPr>
        <w:pStyle w:val="P28"/>
        <w:framePr w:w="3921" w:h="570" w:hRule="exact" w:wrap="none" w:vAnchor="page" w:hAnchor="margin" w:x="6800" w:y="9619"/>
        <w:rPr>
          <w:rStyle w:val="C3"/>
          <w:rtl w:val="0"/>
        </w:rPr>
      </w:pPr>
    </w:p>
    <w:p>
      <w:pPr>
        <w:pStyle w:val="P29"/>
        <w:framePr w:w="3839" w:h="443" w:hRule="exact" w:wrap="none" w:vAnchor="page" w:hAnchor="margin" w:x="6856" w:y="9675"/>
        <w:rPr>
          <w:rStyle w:val="C21"/>
          <w:rtl w:val="0"/>
        </w:rPr>
      </w:pPr>
      <w:r>
        <w:rPr>
          <w:rStyle w:val="C21"/>
          <w:rtl w:val="0"/>
        </w:rPr>
        <w:t>Písemné ověření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Orientovat se v systémech dálkového přenosu dat pro ekonomiku provozu a bezpečnost vozidel</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Písemné ověření</w:t>
      </w:r>
    </w:p>
    <w:p>
      <w:pPr>
        <w:pStyle w:val="P32"/>
        <w:framePr w:w="10710" w:h="248" w:hRule="exact" w:wrap="none" w:vAnchor="page" w:hAnchor="margin" w:x="28" w:y="10909"/>
        <w:rPr>
          <w:rStyle w:val="C23"/>
          <w:rtl w:val="0"/>
        </w:rPr>
      </w:pPr>
      <w:r>
        <w:rPr>
          <w:rStyle w:val="C23"/>
          <w:rtl w:val="0"/>
        </w:rPr>
        <w:t>Je třeba splnit všechna kritéria.</w:t>
      </w:r>
    </w:p>
    <w:p>
      <w:pPr>
        <w:pStyle w:val="P23"/>
        <w:framePr w:w="10710" w:h="547" w:hRule="exact" w:wrap="none" w:vAnchor="page" w:hAnchor="margin" w:x="28" w:y="11345"/>
        <w:rPr>
          <w:rStyle w:val="C18"/>
          <w:rtl w:val="0"/>
        </w:rPr>
      </w:pPr>
      <w:r>
        <w:rPr>
          <w:rStyle w:val="C18"/>
          <w:rtl w:val="0"/>
        </w:rPr>
        <w:t>Demontáž, montáž a dignostika jednotlivých skupin kinematického řetězce nákladních vozidel a autobusů</w:t>
      </w:r>
    </w:p>
    <w:p>
      <w:pPr>
        <w:pStyle w:val="P24"/>
        <w:framePr w:w="6713" w:h="376" w:hRule="exact" w:wrap="none" w:vAnchor="page" w:hAnchor="margin" w:x="45" w:y="11992"/>
        <w:rPr>
          <w:rStyle w:val="C3"/>
          <w:rtl w:val="0"/>
        </w:rPr>
      </w:pPr>
    </w:p>
    <w:p>
      <w:pPr>
        <w:pStyle w:val="P25"/>
        <w:framePr w:w="6661" w:h="249" w:hRule="exact" w:wrap="none" w:vAnchor="page" w:hAnchor="margin" w:x="71" w:y="12063"/>
        <w:rPr>
          <w:rStyle w:val="C19"/>
          <w:rtl w:val="0"/>
        </w:rPr>
      </w:pPr>
      <w:r>
        <w:rPr>
          <w:rStyle w:val="C19"/>
          <w:rtl w:val="0"/>
        </w:rPr>
        <w:t>Kritéria hodnocení</w:t>
      </w:r>
    </w:p>
    <w:p>
      <w:pPr>
        <w:pStyle w:val="P26"/>
        <w:framePr w:w="3918" w:h="376" w:hRule="exact" w:wrap="none" w:vAnchor="page" w:hAnchor="margin" w:x="6803" w:y="11992"/>
        <w:rPr>
          <w:rStyle w:val="C3"/>
          <w:rtl w:val="0"/>
        </w:rPr>
      </w:pPr>
    </w:p>
    <w:p>
      <w:pPr>
        <w:pStyle w:val="P27"/>
        <w:framePr w:w="3836" w:h="249" w:hRule="exact" w:wrap="none" w:vAnchor="page" w:hAnchor="margin" w:x="6859" w:y="12063"/>
        <w:rPr>
          <w:rStyle w:val="C20"/>
          <w:rtl w:val="0"/>
        </w:rPr>
      </w:pPr>
      <w:r>
        <w:rPr>
          <w:rStyle w:val="C20"/>
          <w:rtl w:val="0"/>
        </w:rPr>
        <w:t>Způsoby ověření</w:t>
      </w:r>
    </w:p>
    <w:p>
      <w:pPr>
        <w:pStyle w:val="P12"/>
        <w:framePr w:w="6710" w:h="607" w:hRule="exact" w:wrap="none" w:vAnchor="page" w:hAnchor="margin" w:x="45" w:y="12368"/>
        <w:rPr>
          <w:rStyle w:val="C3"/>
          <w:rtl w:val="0"/>
        </w:rPr>
      </w:pPr>
    </w:p>
    <w:p>
      <w:pPr>
        <w:pStyle w:val="P13"/>
        <w:framePr w:w="6658" w:h="480" w:hRule="exact" w:wrap="none" w:vAnchor="page" w:hAnchor="margin" w:x="71" w:y="12424"/>
        <w:rPr>
          <w:rStyle w:val="C11"/>
          <w:rtl w:val="0"/>
        </w:rPr>
      </w:pPr>
      <w:r>
        <w:rPr>
          <w:rStyle w:val="C11"/>
          <w:rtl w:val="0"/>
        </w:rPr>
        <w:t>a) Provést demontáž a montáž zadaného prvku kinematického řetězce včetně kontroly správné montáže</w:t>
      </w:r>
    </w:p>
    <w:p>
      <w:pPr>
        <w:pStyle w:val="P28"/>
        <w:framePr w:w="3921" w:h="607" w:hRule="exact" w:wrap="none" w:vAnchor="page" w:hAnchor="margin" w:x="6800" w:y="12368"/>
        <w:rPr>
          <w:rStyle w:val="C3"/>
          <w:rtl w:val="0"/>
        </w:rPr>
      </w:pPr>
    </w:p>
    <w:p>
      <w:pPr>
        <w:pStyle w:val="P29"/>
        <w:framePr w:w="3839" w:h="480" w:hRule="exact" w:wrap="none" w:vAnchor="page" w:hAnchor="margin" w:x="6856" w:y="12424"/>
        <w:rPr>
          <w:rStyle w:val="C21"/>
          <w:rtl w:val="0"/>
        </w:rPr>
      </w:pPr>
      <w:r>
        <w:rPr>
          <w:rStyle w:val="C21"/>
          <w:rtl w:val="0"/>
        </w:rPr>
        <w:t>Praktické předvedení a ústní ověření</w:t>
      </w:r>
    </w:p>
    <w:p>
      <w:pPr>
        <w:pStyle w:val="P16"/>
        <w:framePr w:w="6710" w:h="376" w:hRule="exact" w:wrap="none" w:vAnchor="page" w:hAnchor="margin" w:x="45" w:y="12975"/>
        <w:rPr>
          <w:rStyle w:val="C3"/>
          <w:rtl w:val="0"/>
        </w:rPr>
      </w:pPr>
    </w:p>
    <w:p>
      <w:pPr>
        <w:pStyle w:val="P17"/>
        <w:framePr w:w="6658" w:h="249" w:hRule="exact" w:wrap="none" w:vAnchor="page" w:hAnchor="margin" w:x="71" w:y="13031"/>
        <w:rPr>
          <w:rStyle w:val="C13"/>
          <w:rtl w:val="0"/>
        </w:rPr>
      </w:pPr>
      <w:r>
        <w:rPr>
          <w:rStyle w:val="C13"/>
          <w:rtl w:val="0"/>
        </w:rPr>
        <w:t>b) Provést rozměrovou kontrolu zadaných dílů demontované skupiny</w:t>
      </w:r>
    </w:p>
    <w:p>
      <w:pPr>
        <w:pStyle w:val="P30"/>
        <w:framePr w:w="3921" w:h="376" w:hRule="exact" w:wrap="none" w:vAnchor="page" w:hAnchor="margin" w:x="6800" w:y="12975"/>
        <w:rPr>
          <w:rStyle w:val="C3"/>
          <w:rtl w:val="0"/>
        </w:rPr>
      </w:pPr>
    </w:p>
    <w:p>
      <w:pPr>
        <w:pStyle w:val="P31"/>
        <w:framePr w:w="3839" w:h="249" w:hRule="exact" w:wrap="none" w:vAnchor="page" w:hAnchor="margin" w:x="6856" w:y="13031"/>
        <w:rPr>
          <w:rStyle w:val="C22"/>
          <w:rtl w:val="0"/>
        </w:rPr>
      </w:pPr>
      <w:r>
        <w:rPr>
          <w:rStyle w:val="C22"/>
          <w:rtl w:val="0"/>
        </w:rPr>
        <w:t>Praktické předvedení a ústní ověření</w:t>
      </w:r>
    </w:p>
    <w:p>
      <w:pPr>
        <w:pStyle w:val="P32"/>
        <w:framePr w:w="10710" w:h="248" w:hRule="exact" w:wrap="none" w:vAnchor="page" w:hAnchor="margin" w:x="28" w:y="1346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Autotronik nákladních vozidel a autobusů, 12.9.2026 20:20:38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uspořádání hlavního napájecího elektrického obvodu nákladních vozidel a autobusů, jeho zapojení a propojení s alternátorem, akumulátorem a spouštěčem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Vyhledat schéma hlavního napájecího obvodu a identifikovat jednotlivé druhy napájení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diagnostiku jednotlivých částí napájecího obvodu včetně odstranění zjištěných závad</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Provést kontrolu akumulátoru stanoveným způsobem</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Komplexní diagnostika elektrické instalace nákladních vozidel a autobusů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Provést diagnostiku elektrické instalace vozidla, určit příčinu závady a následně ji odstranit</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Provést diagnostiku vnějšího osvětlení vozidla včetně systémů regulace sklonu světlometů, odstranění zjištěných závad</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Praktické předvedení a 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Provést diagnostiku funkce blokace startování vozidla, určit příčinu závady a následně ji odstranit</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Praktické předvedení a 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3"/>
        <w:framePr w:w="10710" w:h="340" w:hRule="exact" w:wrap="none" w:vAnchor="page" w:hAnchor="margin" w:x="28" w:y="8501"/>
        <w:rPr>
          <w:rStyle w:val="C18"/>
          <w:rtl w:val="0"/>
        </w:rPr>
      </w:pPr>
      <w:r>
        <w:rPr>
          <w:rStyle w:val="C18"/>
          <w:rtl w:val="0"/>
        </w:rPr>
        <w:t>Diagnostika pohonných jednotek nákladních vozidel a autobusů</w:t>
      </w:r>
    </w:p>
    <w:p>
      <w:pPr>
        <w:pStyle w:val="P24"/>
        <w:framePr w:w="6713" w:h="376" w:hRule="exact" w:wrap="none" w:vAnchor="page" w:hAnchor="margin" w:x="45" w:y="8940"/>
        <w:rPr>
          <w:rStyle w:val="C3"/>
          <w:rtl w:val="0"/>
        </w:rPr>
      </w:pPr>
    </w:p>
    <w:p>
      <w:pPr>
        <w:pStyle w:val="P25"/>
        <w:framePr w:w="6661" w:h="249" w:hRule="exact" w:wrap="none" w:vAnchor="page" w:hAnchor="margin" w:x="71" w:y="9011"/>
        <w:rPr>
          <w:rStyle w:val="C19"/>
          <w:rtl w:val="0"/>
        </w:rPr>
      </w:pPr>
      <w:r>
        <w:rPr>
          <w:rStyle w:val="C19"/>
          <w:rtl w:val="0"/>
        </w:rPr>
        <w:t>Kritéria hodnocení</w:t>
      </w:r>
    </w:p>
    <w:p>
      <w:pPr>
        <w:pStyle w:val="P26"/>
        <w:framePr w:w="3918" w:h="376" w:hRule="exact" w:wrap="none" w:vAnchor="page" w:hAnchor="margin" w:x="6803" w:y="8940"/>
        <w:rPr>
          <w:rStyle w:val="C3"/>
          <w:rtl w:val="0"/>
        </w:rPr>
      </w:pPr>
    </w:p>
    <w:p>
      <w:pPr>
        <w:pStyle w:val="P27"/>
        <w:framePr w:w="3836" w:h="249" w:hRule="exact" w:wrap="none" w:vAnchor="page" w:hAnchor="margin" w:x="6859" w:y="9011"/>
        <w:rPr>
          <w:rStyle w:val="C20"/>
          <w:rtl w:val="0"/>
        </w:rPr>
      </w:pPr>
      <w:r>
        <w:rPr>
          <w:rStyle w:val="C20"/>
          <w:rtl w:val="0"/>
        </w:rPr>
        <w:t>Způsoby ověření</w:t>
      </w:r>
    </w:p>
    <w:p>
      <w:pPr>
        <w:pStyle w:val="P12"/>
        <w:framePr w:w="6710" w:h="607" w:hRule="exact" w:wrap="none" w:vAnchor="page" w:hAnchor="margin" w:x="45" w:y="9317"/>
        <w:rPr>
          <w:rStyle w:val="C3"/>
          <w:rtl w:val="0"/>
        </w:rPr>
      </w:pPr>
    </w:p>
    <w:p>
      <w:pPr>
        <w:pStyle w:val="P13"/>
        <w:framePr w:w="6658" w:h="480" w:hRule="exact" w:wrap="none" w:vAnchor="page" w:hAnchor="margin" w:x="71" w:y="9373"/>
        <w:rPr>
          <w:rStyle w:val="C11"/>
          <w:rtl w:val="0"/>
        </w:rPr>
      </w:pPr>
      <w:r>
        <w:rPr>
          <w:rStyle w:val="C11"/>
          <w:rtl w:val="0"/>
        </w:rPr>
        <w:t>a) Provést diagnostiku systému vstřikování paliva, odstranění zjištěných závad</w:t>
      </w:r>
    </w:p>
    <w:p>
      <w:pPr>
        <w:pStyle w:val="P28"/>
        <w:framePr w:w="3921" w:h="607" w:hRule="exact" w:wrap="none" w:vAnchor="page" w:hAnchor="margin" w:x="6800" w:y="9317"/>
        <w:rPr>
          <w:rStyle w:val="C3"/>
          <w:rtl w:val="0"/>
        </w:rPr>
      </w:pPr>
    </w:p>
    <w:p>
      <w:pPr>
        <w:pStyle w:val="P29"/>
        <w:framePr w:w="3839" w:h="480" w:hRule="exact" w:wrap="none" w:vAnchor="page" w:hAnchor="margin" w:x="6856" w:y="9373"/>
        <w:rPr>
          <w:rStyle w:val="C21"/>
          <w:rtl w:val="0"/>
        </w:rPr>
      </w:pPr>
      <w:r>
        <w:rPr>
          <w:rStyle w:val="C21"/>
          <w:rtl w:val="0"/>
        </w:rPr>
        <w:t>Praktické předvedení a ústní ověření</w:t>
      </w:r>
    </w:p>
    <w:p>
      <w:pPr>
        <w:pStyle w:val="P16"/>
        <w:framePr w:w="6710" w:h="607" w:hRule="exact" w:wrap="none" w:vAnchor="page" w:hAnchor="margin" w:x="45" w:y="9923"/>
        <w:rPr>
          <w:rStyle w:val="C3"/>
          <w:rtl w:val="0"/>
        </w:rPr>
      </w:pPr>
    </w:p>
    <w:p>
      <w:pPr>
        <w:pStyle w:val="P17"/>
        <w:framePr w:w="6658" w:h="480" w:hRule="exact" w:wrap="none" w:vAnchor="page" w:hAnchor="margin" w:x="71" w:y="9979"/>
        <w:rPr>
          <w:rStyle w:val="C13"/>
          <w:rtl w:val="0"/>
        </w:rPr>
      </w:pPr>
      <w:r>
        <w:rPr>
          <w:rStyle w:val="C13"/>
          <w:rtl w:val="0"/>
        </w:rPr>
        <w:t>b) Provést na hnací jednotce úkony servisní prohlídky vozidla stanovené podle proběhu vozidla</w:t>
      </w:r>
    </w:p>
    <w:p>
      <w:pPr>
        <w:pStyle w:val="P30"/>
        <w:framePr w:w="3921" w:h="607" w:hRule="exact" w:wrap="none" w:vAnchor="page" w:hAnchor="margin" w:x="6800" w:y="9923"/>
        <w:rPr>
          <w:rStyle w:val="C3"/>
          <w:rtl w:val="0"/>
        </w:rPr>
      </w:pPr>
    </w:p>
    <w:p>
      <w:pPr>
        <w:pStyle w:val="P31"/>
        <w:framePr w:w="3839" w:h="480" w:hRule="exact" w:wrap="none" w:vAnchor="page" w:hAnchor="margin" w:x="6856" w:y="9979"/>
        <w:rPr>
          <w:rStyle w:val="C22"/>
          <w:rtl w:val="0"/>
        </w:rPr>
      </w:pPr>
      <w:r>
        <w:rPr>
          <w:rStyle w:val="C22"/>
          <w:rtl w:val="0"/>
        </w:rPr>
        <w:t>Praktické předvedení a ústní ověření</w:t>
      </w:r>
    </w:p>
    <w:p>
      <w:pPr>
        <w:pStyle w:val="P33"/>
        <w:framePr w:w="6710" w:h="376" w:hRule="exact" w:wrap="none" w:vAnchor="page" w:hAnchor="margin" w:x="45" w:y="10530"/>
        <w:rPr>
          <w:rStyle w:val="C3"/>
          <w:rtl w:val="0"/>
        </w:rPr>
      </w:pPr>
    </w:p>
    <w:p>
      <w:pPr>
        <w:pStyle w:val="P33"/>
        <w:keepNext w:val="0"/>
        <w:keepLines w:val="0"/>
        <w:framePr w:w="6710" w:h="376" w:hRule="exact" w:wrap="none" w:vAnchor="page" w:hAnchor="margin" w:x="45" w:y="105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Provést test, případně kalibraci turbodmychadla s proměnlivou geometrií</w:t>
      </w:r>
    </w:p>
    <w:p>
      <w:pPr>
        <w:pStyle w:val="P28"/>
        <w:framePr w:w="3921" w:h="376" w:hRule="exact" w:wrap="none" w:vAnchor="page" w:hAnchor="margin" w:x="6800" w:y="10530"/>
        <w:rPr>
          <w:rStyle w:val="C3"/>
          <w:rtl w:val="0"/>
        </w:rPr>
      </w:pPr>
    </w:p>
    <w:p>
      <w:pPr>
        <w:pStyle w:val="P29"/>
        <w:framePr w:w="3839" w:h="249" w:hRule="exact" w:wrap="none" w:vAnchor="page" w:hAnchor="margin" w:x="6856" w:y="10586"/>
        <w:rPr>
          <w:rStyle w:val="C21"/>
          <w:rtl w:val="0"/>
        </w:rPr>
      </w:pPr>
      <w:r>
        <w:rPr>
          <w:rStyle w:val="C21"/>
          <w:rtl w:val="0"/>
        </w:rPr>
        <w:t>Praktické předvedení a ústní ověření</w:t>
      </w:r>
    </w:p>
    <w:p>
      <w:pPr>
        <w:pStyle w:val="P32"/>
        <w:framePr w:w="10710" w:h="248" w:hRule="exact" w:wrap="none" w:vAnchor="page" w:hAnchor="margin" w:x="28" w:y="11020"/>
        <w:rPr>
          <w:rStyle w:val="C23"/>
          <w:rtl w:val="0"/>
        </w:rPr>
      </w:pPr>
      <w:r>
        <w:rPr>
          <w:rStyle w:val="C23"/>
          <w:rtl w:val="0"/>
        </w:rPr>
        <w:t>Je třeba splnit všechna kritéria.</w:t>
      </w:r>
    </w:p>
    <w:p>
      <w:pPr>
        <w:pStyle w:val="P23"/>
        <w:framePr w:w="10710" w:h="340" w:hRule="exact" w:wrap="none" w:vAnchor="page" w:hAnchor="margin" w:x="28" w:y="11456"/>
        <w:rPr>
          <w:rStyle w:val="C18"/>
          <w:rtl w:val="0"/>
        </w:rPr>
      </w:pPr>
      <w:r>
        <w:rPr>
          <w:rStyle w:val="C18"/>
          <w:rtl w:val="0"/>
        </w:rPr>
        <w:t>Diagnostika automatizovaných systémů ovládání převodovek nákladních vozidel a autobusů</w:t>
      </w:r>
    </w:p>
    <w:p>
      <w:pPr>
        <w:pStyle w:val="P24"/>
        <w:framePr w:w="6713" w:h="376" w:hRule="exact" w:wrap="none" w:vAnchor="page" w:hAnchor="margin" w:x="45" w:y="11895"/>
        <w:rPr>
          <w:rStyle w:val="C3"/>
          <w:rtl w:val="0"/>
        </w:rPr>
      </w:pPr>
    </w:p>
    <w:p>
      <w:pPr>
        <w:pStyle w:val="P25"/>
        <w:framePr w:w="6661" w:h="249" w:hRule="exact" w:wrap="none" w:vAnchor="page" w:hAnchor="margin" w:x="71" w:y="11966"/>
        <w:rPr>
          <w:rStyle w:val="C19"/>
          <w:rtl w:val="0"/>
        </w:rPr>
      </w:pPr>
      <w:r>
        <w:rPr>
          <w:rStyle w:val="C19"/>
          <w:rtl w:val="0"/>
        </w:rPr>
        <w:t>Kritéria hodnocení</w:t>
      </w:r>
    </w:p>
    <w:p>
      <w:pPr>
        <w:pStyle w:val="P26"/>
        <w:framePr w:w="3918" w:h="376" w:hRule="exact" w:wrap="none" w:vAnchor="page" w:hAnchor="margin" w:x="6803" w:y="11895"/>
        <w:rPr>
          <w:rStyle w:val="C3"/>
          <w:rtl w:val="0"/>
        </w:rPr>
      </w:pPr>
    </w:p>
    <w:p>
      <w:pPr>
        <w:pStyle w:val="P27"/>
        <w:framePr w:w="3836" w:h="249" w:hRule="exact" w:wrap="none" w:vAnchor="page" w:hAnchor="margin" w:x="6859" w:y="11966"/>
        <w:rPr>
          <w:rStyle w:val="C20"/>
          <w:rtl w:val="0"/>
        </w:rPr>
      </w:pPr>
      <w:r>
        <w:rPr>
          <w:rStyle w:val="C20"/>
          <w:rtl w:val="0"/>
        </w:rPr>
        <w:t>Způsoby ověření</w:t>
      </w:r>
    </w:p>
    <w:p>
      <w:pPr>
        <w:pStyle w:val="P12"/>
        <w:framePr w:w="6710" w:h="607" w:hRule="exact" w:wrap="none" w:vAnchor="page" w:hAnchor="margin" w:x="45" w:y="12271"/>
        <w:rPr>
          <w:rStyle w:val="C3"/>
          <w:rtl w:val="0"/>
        </w:rPr>
      </w:pPr>
    </w:p>
    <w:p>
      <w:pPr>
        <w:pStyle w:val="P13"/>
        <w:framePr w:w="6658" w:h="480" w:hRule="exact" w:wrap="none" w:vAnchor="page" w:hAnchor="margin" w:x="71" w:y="12327"/>
        <w:rPr>
          <w:rStyle w:val="C11"/>
          <w:rtl w:val="0"/>
        </w:rPr>
      </w:pPr>
      <w:r>
        <w:rPr>
          <w:rStyle w:val="C11"/>
          <w:rtl w:val="0"/>
        </w:rPr>
        <w:t>a) Provést diagnostiku systému automatizovaného řazení rychlostních stupňů v převodovce a pomocných převodovkách</w:t>
      </w:r>
    </w:p>
    <w:p>
      <w:pPr>
        <w:pStyle w:val="P28"/>
        <w:framePr w:w="3921" w:h="607" w:hRule="exact" w:wrap="none" w:vAnchor="page" w:hAnchor="margin" w:x="6800" w:y="12271"/>
        <w:rPr>
          <w:rStyle w:val="C3"/>
          <w:rtl w:val="0"/>
        </w:rPr>
      </w:pPr>
    </w:p>
    <w:p>
      <w:pPr>
        <w:pStyle w:val="P29"/>
        <w:framePr w:w="3839" w:h="480" w:hRule="exact" w:wrap="none" w:vAnchor="page" w:hAnchor="margin" w:x="6856" w:y="12327"/>
        <w:rPr>
          <w:rStyle w:val="C21"/>
          <w:rtl w:val="0"/>
        </w:rPr>
      </w:pPr>
      <w:r>
        <w:rPr>
          <w:rStyle w:val="C21"/>
          <w:rtl w:val="0"/>
        </w:rPr>
        <w:t>Praktické předvedení a ústní ověření</w:t>
      </w:r>
    </w:p>
    <w:p>
      <w:pPr>
        <w:pStyle w:val="P16"/>
        <w:framePr w:w="6710" w:h="607" w:hRule="exact" w:wrap="none" w:vAnchor="page" w:hAnchor="margin" w:x="45" w:y="12878"/>
        <w:rPr>
          <w:rStyle w:val="C3"/>
          <w:rtl w:val="0"/>
        </w:rPr>
      </w:pPr>
    </w:p>
    <w:p>
      <w:pPr>
        <w:pStyle w:val="P17"/>
        <w:framePr w:w="6658" w:h="480" w:hRule="exact" w:wrap="none" w:vAnchor="page" w:hAnchor="margin" w:x="71" w:y="12934"/>
        <w:rPr>
          <w:rStyle w:val="C13"/>
          <w:rtl w:val="0"/>
        </w:rPr>
      </w:pPr>
      <w:r>
        <w:rPr>
          <w:rStyle w:val="C13"/>
          <w:rtl w:val="0"/>
        </w:rPr>
        <w:t>b) Provést kontrolu snímačů polohy ovládacího mechanizmu automatizovaného řazení</w:t>
      </w:r>
    </w:p>
    <w:p>
      <w:pPr>
        <w:pStyle w:val="P30"/>
        <w:framePr w:w="3921" w:h="607" w:hRule="exact" w:wrap="none" w:vAnchor="page" w:hAnchor="margin" w:x="6800" w:y="12878"/>
        <w:rPr>
          <w:rStyle w:val="C3"/>
          <w:rtl w:val="0"/>
        </w:rPr>
      </w:pPr>
    </w:p>
    <w:p>
      <w:pPr>
        <w:pStyle w:val="P31"/>
        <w:framePr w:w="3839" w:h="480" w:hRule="exact" w:wrap="none" w:vAnchor="page" w:hAnchor="margin" w:x="6856" w:y="12934"/>
        <w:rPr>
          <w:rStyle w:val="C22"/>
          <w:rtl w:val="0"/>
        </w:rPr>
      </w:pPr>
      <w:r>
        <w:rPr>
          <w:rStyle w:val="C22"/>
          <w:rtl w:val="0"/>
        </w:rPr>
        <w:t>Praktické předvedení a ústní ověření</w:t>
      </w:r>
    </w:p>
    <w:p>
      <w:pPr>
        <w:pStyle w:val="P12"/>
        <w:framePr w:w="6710" w:h="607" w:hRule="exact" w:wrap="none" w:vAnchor="page" w:hAnchor="margin" w:x="45" w:y="13485"/>
        <w:rPr>
          <w:rStyle w:val="C3"/>
          <w:rtl w:val="0"/>
        </w:rPr>
      </w:pPr>
    </w:p>
    <w:p>
      <w:pPr>
        <w:pStyle w:val="P13"/>
        <w:framePr w:w="6658" w:h="480" w:hRule="exact" w:wrap="none" w:vAnchor="page" w:hAnchor="margin" w:x="71" w:y="13541"/>
        <w:rPr>
          <w:rStyle w:val="C11"/>
          <w:rtl w:val="0"/>
        </w:rPr>
      </w:pPr>
      <w:r>
        <w:rPr>
          <w:rStyle w:val="C11"/>
          <w:rtl w:val="0"/>
        </w:rPr>
        <w:t>c) Provést kontrolu ovládacího mechanizmu spojky u vozidel s automatizovaným řazením</w:t>
      </w:r>
    </w:p>
    <w:p>
      <w:pPr>
        <w:pStyle w:val="P28"/>
        <w:framePr w:w="3921" w:h="607" w:hRule="exact" w:wrap="none" w:vAnchor="page" w:hAnchor="margin" w:x="6800" w:y="13485"/>
        <w:rPr>
          <w:rStyle w:val="C3"/>
          <w:rtl w:val="0"/>
        </w:rPr>
      </w:pPr>
    </w:p>
    <w:p>
      <w:pPr>
        <w:pStyle w:val="P29"/>
        <w:framePr w:w="3839" w:h="480" w:hRule="exact" w:wrap="none" w:vAnchor="page" w:hAnchor="margin" w:x="6856" w:y="13541"/>
        <w:rPr>
          <w:rStyle w:val="C21"/>
          <w:rtl w:val="0"/>
        </w:rPr>
      </w:pPr>
      <w:r>
        <w:rPr>
          <w:rStyle w:val="C21"/>
          <w:rtl w:val="0"/>
        </w:rPr>
        <w:t>Praktické předvedení a ústní ověření</w:t>
      </w:r>
    </w:p>
    <w:p>
      <w:pPr>
        <w:pStyle w:val="P16"/>
        <w:framePr w:w="6710" w:h="376" w:hRule="exact" w:wrap="none" w:vAnchor="page" w:hAnchor="margin" w:x="45" w:y="14092"/>
        <w:rPr>
          <w:rStyle w:val="C3"/>
          <w:rtl w:val="0"/>
        </w:rPr>
      </w:pPr>
    </w:p>
    <w:p>
      <w:pPr>
        <w:pStyle w:val="P17"/>
        <w:framePr w:w="6658" w:h="249" w:hRule="exact" w:wrap="none" w:vAnchor="page" w:hAnchor="margin" w:x="71" w:y="14148"/>
        <w:rPr>
          <w:rStyle w:val="C13"/>
          <w:rtl w:val="0"/>
        </w:rPr>
      </w:pPr>
      <w:r>
        <w:rPr>
          <w:rStyle w:val="C13"/>
          <w:rtl w:val="0"/>
        </w:rPr>
        <w:t>d) Provést identifikaci náhradních režimů systému automatizovaného řazení</w:t>
      </w:r>
    </w:p>
    <w:p>
      <w:pPr>
        <w:pStyle w:val="P30"/>
        <w:framePr w:w="3921" w:h="376" w:hRule="exact" w:wrap="none" w:vAnchor="page" w:hAnchor="margin" w:x="6800" w:y="14092"/>
        <w:rPr>
          <w:rStyle w:val="C3"/>
          <w:rtl w:val="0"/>
        </w:rPr>
      </w:pPr>
    </w:p>
    <w:p>
      <w:pPr>
        <w:pStyle w:val="P31"/>
        <w:framePr w:w="3839" w:h="249" w:hRule="exact" w:wrap="none" w:vAnchor="page" w:hAnchor="margin" w:x="6856" w:y="14148"/>
        <w:rPr>
          <w:rStyle w:val="C22"/>
          <w:rtl w:val="0"/>
        </w:rPr>
      </w:pPr>
      <w:r>
        <w:rPr>
          <w:rStyle w:val="C22"/>
          <w:rtl w:val="0"/>
        </w:rPr>
        <w:t>Praktické předvedení a ústní ověření</w:t>
      </w:r>
    </w:p>
    <w:p>
      <w:pPr>
        <w:pStyle w:val="P32"/>
        <w:framePr w:w="10710" w:h="248" w:hRule="exact" w:wrap="none" w:vAnchor="page" w:hAnchor="margin" w:x="28" w:y="145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nákladních vozidel a autobusů, 12.9.2026 20:20:38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systémů pro snižování emisí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33"/>
        <w:framePr w:w="6710" w:h="570" w:hRule="exact" w:wrap="none" w:vAnchor="page" w:hAnchor="margin" w:x="45" w:y="2970"/>
        <w:rPr>
          <w:rStyle w:val="C3"/>
          <w:rtl w:val="0"/>
        </w:rPr>
      </w:pPr>
    </w:p>
    <w:p>
      <w:pPr>
        <w:pStyle w:val="P33"/>
        <w:keepNext w:val="0"/>
        <w:keepLines w:val="0"/>
        <w:framePr w:w="6710" w:h="570"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Provést diagnostiku kapaliny (aditivum syntetické močoviny) s obchodním</w:t>
      </w:r>
    </w:p>
    <w:p>
      <w:pPr>
        <w:pStyle w:val="P33"/>
        <w:keepNext w:val="0"/>
        <w:keepLines w:val="0"/>
        <w:framePr w:w="6710" w:h="570"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názvem AdBlue</w:t>
      </w:r>
    </w:p>
    <w:p>
      <w:pPr>
        <w:pStyle w:val="P28"/>
        <w:framePr w:w="3921" w:h="570" w:hRule="exact" w:wrap="none" w:vAnchor="page" w:hAnchor="margin" w:x="6800" w:y="2970"/>
        <w:rPr>
          <w:rStyle w:val="C3"/>
          <w:rtl w:val="0"/>
        </w:rPr>
      </w:pPr>
    </w:p>
    <w:p>
      <w:pPr>
        <w:pStyle w:val="P29"/>
        <w:framePr w:w="3839" w:h="443"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40"/>
        <w:rPr>
          <w:rStyle w:val="C3"/>
          <w:rtl w:val="0"/>
        </w:rPr>
      </w:pPr>
    </w:p>
    <w:p>
      <w:pPr>
        <w:pStyle w:val="P17"/>
        <w:framePr w:w="6658" w:h="480" w:hRule="exact" w:wrap="none" w:vAnchor="page" w:hAnchor="margin" w:x="71" w:y="3596"/>
        <w:rPr>
          <w:rStyle w:val="C13"/>
          <w:rtl w:val="0"/>
        </w:rPr>
      </w:pPr>
      <w:r>
        <w:rPr>
          <w:rStyle w:val="C13"/>
          <w:rtl w:val="0"/>
        </w:rPr>
        <w:t>b) Provést diagnostiku recirkulace spalin - EGR ventilu na určeném typu motoru</w:t>
      </w:r>
    </w:p>
    <w:p>
      <w:pPr>
        <w:pStyle w:val="P30"/>
        <w:framePr w:w="3921" w:h="607" w:hRule="exact" w:wrap="none" w:vAnchor="page" w:hAnchor="margin" w:x="6800" w:y="3540"/>
        <w:rPr>
          <w:rStyle w:val="C3"/>
          <w:rtl w:val="0"/>
        </w:rPr>
      </w:pPr>
    </w:p>
    <w:p>
      <w:pPr>
        <w:pStyle w:val="P31"/>
        <w:framePr w:w="3839" w:h="480" w:hRule="exact" w:wrap="none" w:vAnchor="page" w:hAnchor="margin" w:x="6856" w:y="3596"/>
        <w:rPr>
          <w:rStyle w:val="C22"/>
          <w:rtl w:val="0"/>
        </w:rPr>
      </w:pPr>
      <w:r>
        <w:rPr>
          <w:rStyle w:val="C22"/>
          <w:rtl w:val="0"/>
        </w:rPr>
        <w:t>Praktické předvedení a ústní ověření</w:t>
      </w:r>
    </w:p>
    <w:p>
      <w:pPr>
        <w:pStyle w:val="P12"/>
        <w:framePr w:w="6710" w:h="376" w:hRule="exact" w:wrap="none" w:vAnchor="page" w:hAnchor="margin" w:x="45" w:y="4147"/>
        <w:rPr>
          <w:rStyle w:val="C3"/>
          <w:rtl w:val="0"/>
        </w:rPr>
      </w:pPr>
    </w:p>
    <w:p>
      <w:pPr>
        <w:pStyle w:val="P13"/>
        <w:framePr w:w="6658" w:h="249" w:hRule="exact" w:wrap="none" w:vAnchor="page" w:hAnchor="margin" w:x="71" w:y="4203"/>
        <w:rPr>
          <w:rStyle w:val="C11"/>
          <w:rtl w:val="0"/>
        </w:rPr>
      </w:pPr>
      <w:r>
        <w:rPr>
          <w:rStyle w:val="C11"/>
          <w:rtl w:val="0"/>
        </w:rPr>
        <w:t>c) Provést diagnostiku systému vstřikování močoviny</w:t>
      </w:r>
    </w:p>
    <w:p>
      <w:pPr>
        <w:pStyle w:val="P28"/>
        <w:framePr w:w="3921" w:h="376" w:hRule="exact" w:wrap="none" w:vAnchor="page" w:hAnchor="margin" w:x="6800" w:y="4147"/>
        <w:rPr>
          <w:rStyle w:val="C3"/>
          <w:rtl w:val="0"/>
        </w:rPr>
      </w:pPr>
    </w:p>
    <w:p>
      <w:pPr>
        <w:pStyle w:val="P29"/>
        <w:framePr w:w="3839" w:h="249" w:hRule="exact" w:wrap="none" w:vAnchor="page" w:hAnchor="margin" w:x="6856" w:y="4203"/>
        <w:rPr>
          <w:rStyle w:val="C21"/>
          <w:rtl w:val="0"/>
        </w:rPr>
      </w:pPr>
      <w:r>
        <w:rPr>
          <w:rStyle w:val="C21"/>
          <w:rtl w:val="0"/>
        </w:rPr>
        <w:t>Praktické předvedení a ústní ověření</w:t>
      </w:r>
    </w:p>
    <w:p>
      <w:pPr>
        <w:pStyle w:val="P16"/>
        <w:framePr w:w="6710" w:h="376" w:hRule="exact" w:wrap="none" w:vAnchor="page" w:hAnchor="margin" w:x="45" w:y="4523"/>
        <w:rPr>
          <w:rStyle w:val="C3"/>
          <w:rtl w:val="0"/>
        </w:rPr>
      </w:pPr>
    </w:p>
    <w:p>
      <w:pPr>
        <w:pStyle w:val="P17"/>
        <w:framePr w:w="6658" w:h="249" w:hRule="exact" w:wrap="none" w:vAnchor="page" w:hAnchor="margin" w:x="71" w:y="4579"/>
        <w:rPr>
          <w:rStyle w:val="C13"/>
          <w:rtl w:val="0"/>
        </w:rPr>
      </w:pPr>
      <w:r>
        <w:rPr>
          <w:rStyle w:val="C13"/>
          <w:rtl w:val="0"/>
        </w:rPr>
        <w:t>d) Provést výměnu filtru pevných částic stanoveným způsobem</w:t>
      </w:r>
    </w:p>
    <w:p>
      <w:pPr>
        <w:pStyle w:val="P30"/>
        <w:framePr w:w="3921" w:h="376" w:hRule="exact" w:wrap="none" w:vAnchor="page" w:hAnchor="margin" w:x="6800" w:y="4523"/>
        <w:rPr>
          <w:rStyle w:val="C3"/>
          <w:rtl w:val="0"/>
        </w:rPr>
      </w:pPr>
    </w:p>
    <w:p>
      <w:pPr>
        <w:pStyle w:val="P31"/>
        <w:framePr w:w="3839" w:h="249" w:hRule="exact" w:wrap="none" w:vAnchor="page" w:hAnchor="margin" w:x="6856" w:y="4579"/>
        <w:rPr>
          <w:rStyle w:val="C22"/>
          <w:rtl w:val="0"/>
        </w:rPr>
      </w:pPr>
      <w:r>
        <w:rPr>
          <w:rStyle w:val="C22"/>
          <w:rtl w:val="0"/>
        </w:rPr>
        <w:t>Praktické předvedení a ústní ověření</w:t>
      </w:r>
    </w:p>
    <w:p>
      <w:pPr>
        <w:pStyle w:val="P32"/>
        <w:framePr w:w="10710" w:h="248" w:hRule="exact" w:wrap="none" w:vAnchor="page" w:hAnchor="margin" w:x="28" w:y="5012"/>
        <w:rPr>
          <w:rStyle w:val="C23"/>
          <w:rtl w:val="0"/>
        </w:rPr>
      </w:pPr>
      <w:r>
        <w:rPr>
          <w:rStyle w:val="C23"/>
          <w:rtl w:val="0"/>
        </w:rPr>
        <w:t>Je třeba splnit všechna kritéria.</w:t>
      </w:r>
    </w:p>
    <w:p>
      <w:pPr>
        <w:pStyle w:val="P23"/>
        <w:framePr w:w="10710" w:h="340" w:hRule="exact" w:wrap="none" w:vAnchor="page" w:hAnchor="margin" w:x="28" w:y="5448"/>
        <w:rPr>
          <w:rStyle w:val="C18"/>
          <w:rtl w:val="0"/>
        </w:rPr>
      </w:pPr>
      <w:r>
        <w:rPr>
          <w:rStyle w:val="C18"/>
          <w:rtl w:val="0"/>
        </w:rPr>
        <w:t>Diagnostika systému dodávky stlačeného vzduchu nákladních vozidel a autobusů</w:t>
      </w:r>
    </w:p>
    <w:p>
      <w:pPr>
        <w:pStyle w:val="P24"/>
        <w:framePr w:w="6713" w:h="376" w:hRule="exact" w:wrap="none" w:vAnchor="page" w:hAnchor="margin" w:x="45" w:y="5887"/>
        <w:rPr>
          <w:rStyle w:val="C3"/>
          <w:rtl w:val="0"/>
        </w:rPr>
      </w:pPr>
    </w:p>
    <w:p>
      <w:pPr>
        <w:pStyle w:val="P25"/>
        <w:framePr w:w="6661" w:h="249" w:hRule="exact" w:wrap="none" w:vAnchor="page" w:hAnchor="margin" w:x="71" w:y="5958"/>
        <w:rPr>
          <w:rStyle w:val="C19"/>
          <w:rtl w:val="0"/>
        </w:rPr>
      </w:pPr>
      <w:r>
        <w:rPr>
          <w:rStyle w:val="C19"/>
          <w:rtl w:val="0"/>
        </w:rPr>
        <w:t>Kritéria hodnocení</w:t>
      </w:r>
    </w:p>
    <w:p>
      <w:pPr>
        <w:pStyle w:val="P26"/>
        <w:framePr w:w="3918" w:h="376" w:hRule="exact" w:wrap="none" w:vAnchor="page" w:hAnchor="margin" w:x="6803" w:y="5887"/>
        <w:rPr>
          <w:rStyle w:val="C3"/>
          <w:rtl w:val="0"/>
        </w:rPr>
      </w:pPr>
    </w:p>
    <w:p>
      <w:pPr>
        <w:pStyle w:val="P27"/>
        <w:framePr w:w="3836" w:h="249" w:hRule="exact" w:wrap="none" w:vAnchor="page" w:hAnchor="margin" w:x="6859" w:y="5958"/>
        <w:rPr>
          <w:rStyle w:val="C20"/>
          <w:rtl w:val="0"/>
        </w:rPr>
      </w:pPr>
      <w:r>
        <w:rPr>
          <w:rStyle w:val="C20"/>
          <w:rtl w:val="0"/>
        </w:rPr>
        <w:t>Způsoby ověření</w:t>
      </w:r>
    </w:p>
    <w:p>
      <w:pPr>
        <w:pStyle w:val="P12"/>
        <w:framePr w:w="6710" w:h="376" w:hRule="exact" w:wrap="none" w:vAnchor="page" w:hAnchor="margin" w:x="45" w:y="6264"/>
        <w:rPr>
          <w:rStyle w:val="C3"/>
          <w:rtl w:val="0"/>
        </w:rPr>
      </w:pPr>
    </w:p>
    <w:p>
      <w:pPr>
        <w:pStyle w:val="P13"/>
        <w:framePr w:w="6658" w:h="249" w:hRule="exact" w:wrap="none" w:vAnchor="page" w:hAnchor="margin" w:x="71" w:y="6320"/>
        <w:rPr>
          <w:rStyle w:val="C11"/>
          <w:rtl w:val="0"/>
        </w:rPr>
      </w:pPr>
      <w:r>
        <w:rPr>
          <w:rStyle w:val="C11"/>
          <w:rtl w:val="0"/>
        </w:rPr>
        <w:t>a) Provést diagnostiku systému pro přípravu stlačeného vzduchu</w:t>
      </w:r>
    </w:p>
    <w:p>
      <w:pPr>
        <w:pStyle w:val="P28"/>
        <w:framePr w:w="3921" w:h="376" w:hRule="exact" w:wrap="none" w:vAnchor="page" w:hAnchor="margin" w:x="6800" w:y="6264"/>
        <w:rPr>
          <w:rStyle w:val="C3"/>
          <w:rtl w:val="0"/>
        </w:rPr>
      </w:pPr>
    </w:p>
    <w:p>
      <w:pPr>
        <w:pStyle w:val="P29"/>
        <w:framePr w:w="3839" w:h="249" w:hRule="exact" w:wrap="none" w:vAnchor="page" w:hAnchor="margin" w:x="6856" w:y="6320"/>
        <w:rPr>
          <w:rStyle w:val="C21"/>
          <w:rtl w:val="0"/>
        </w:rPr>
      </w:pPr>
      <w:r>
        <w:rPr>
          <w:rStyle w:val="C21"/>
          <w:rtl w:val="0"/>
        </w:rPr>
        <w:t>Praktické předvedení a ústní ověření</w:t>
      </w:r>
    </w:p>
    <w:p>
      <w:pPr>
        <w:pStyle w:val="P16"/>
        <w:framePr w:w="6710" w:h="376" w:hRule="exact" w:wrap="none" w:vAnchor="page" w:hAnchor="margin" w:x="45" w:y="6640"/>
        <w:rPr>
          <w:rStyle w:val="C3"/>
          <w:rtl w:val="0"/>
        </w:rPr>
      </w:pPr>
    </w:p>
    <w:p>
      <w:pPr>
        <w:pStyle w:val="P17"/>
        <w:framePr w:w="6658" w:h="249" w:hRule="exact" w:wrap="none" w:vAnchor="page" w:hAnchor="margin" w:x="71" w:y="6696"/>
        <w:rPr>
          <w:rStyle w:val="C13"/>
          <w:rtl w:val="0"/>
        </w:rPr>
      </w:pPr>
      <w:r>
        <w:rPr>
          <w:rStyle w:val="C13"/>
          <w:rtl w:val="0"/>
        </w:rPr>
        <w:t>b) Provést kontrolu a výměnu prvku pro vysoušení vzduchu</w:t>
      </w:r>
    </w:p>
    <w:p>
      <w:pPr>
        <w:pStyle w:val="P30"/>
        <w:framePr w:w="3921" w:h="376" w:hRule="exact" w:wrap="none" w:vAnchor="page" w:hAnchor="margin" w:x="6800" w:y="6640"/>
        <w:rPr>
          <w:rStyle w:val="C3"/>
          <w:rtl w:val="0"/>
        </w:rPr>
      </w:pPr>
    </w:p>
    <w:p>
      <w:pPr>
        <w:pStyle w:val="P31"/>
        <w:framePr w:w="3839" w:h="249" w:hRule="exact" w:wrap="none" w:vAnchor="page" w:hAnchor="margin" w:x="6856" w:y="6696"/>
        <w:rPr>
          <w:rStyle w:val="C22"/>
          <w:rtl w:val="0"/>
        </w:rPr>
      </w:pPr>
      <w:r>
        <w:rPr>
          <w:rStyle w:val="C22"/>
          <w:rtl w:val="0"/>
        </w:rPr>
        <w:t>Praktické předvedení a ústní ověření</w:t>
      </w:r>
    </w:p>
    <w:p>
      <w:pPr>
        <w:pStyle w:val="P32"/>
        <w:framePr w:w="10710" w:h="248" w:hRule="exact" w:wrap="none" w:vAnchor="page" w:hAnchor="margin" w:x="28" w:y="7129"/>
        <w:rPr>
          <w:rStyle w:val="C23"/>
          <w:rtl w:val="0"/>
        </w:rPr>
      </w:pPr>
      <w:r>
        <w:rPr>
          <w:rStyle w:val="C23"/>
          <w:rtl w:val="0"/>
        </w:rPr>
        <w:t>Je třeba splnit obě kritéria.</w:t>
      </w:r>
    </w:p>
    <w:p>
      <w:pPr>
        <w:pStyle w:val="P23"/>
        <w:framePr w:w="10710" w:h="340" w:hRule="exact" w:wrap="none" w:vAnchor="page" w:hAnchor="margin" w:x="28" w:y="7565"/>
        <w:rPr>
          <w:rStyle w:val="C18"/>
          <w:rtl w:val="0"/>
        </w:rPr>
      </w:pPr>
      <w:r>
        <w:rPr>
          <w:rStyle w:val="C18"/>
          <w:rtl w:val="0"/>
        </w:rPr>
        <w:t>Diagnostika brzdových systémů nákladních vozidel a autobusů</w:t>
      </w:r>
    </w:p>
    <w:p>
      <w:pPr>
        <w:pStyle w:val="P24"/>
        <w:framePr w:w="6713" w:h="376" w:hRule="exact" w:wrap="none" w:vAnchor="page" w:hAnchor="margin" w:x="45" w:y="8004"/>
        <w:rPr>
          <w:rStyle w:val="C3"/>
          <w:rtl w:val="0"/>
        </w:rPr>
      </w:pPr>
    </w:p>
    <w:p>
      <w:pPr>
        <w:pStyle w:val="P25"/>
        <w:framePr w:w="6661" w:h="249" w:hRule="exact" w:wrap="none" w:vAnchor="page" w:hAnchor="margin" w:x="71" w:y="8075"/>
        <w:rPr>
          <w:rStyle w:val="C19"/>
          <w:rtl w:val="0"/>
        </w:rPr>
      </w:pPr>
      <w:r>
        <w:rPr>
          <w:rStyle w:val="C19"/>
          <w:rtl w:val="0"/>
        </w:rPr>
        <w:t>Kritéria hodnocení</w:t>
      </w:r>
    </w:p>
    <w:p>
      <w:pPr>
        <w:pStyle w:val="P26"/>
        <w:framePr w:w="3918" w:h="376" w:hRule="exact" w:wrap="none" w:vAnchor="page" w:hAnchor="margin" w:x="6803" w:y="8004"/>
        <w:rPr>
          <w:rStyle w:val="C3"/>
          <w:rtl w:val="0"/>
        </w:rPr>
      </w:pPr>
    </w:p>
    <w:p>
      <w:pPr>
        <w:pStyle w:val="P27"/>
        <w:framePr w:w="3836" w:h="249" w:hRule="exact" w:wrap="none" w:vAnchor="page" w:hAnchor="margin" w:x="6859" w:y="8075"/>
        <w:rPr>
          <w:rStyle w:val="C20"/>
          <w:rtl w:val="0"/>
        </w:rPr>
      </w:pPr>
      <w:r>
        <w:rPr>
          <w:rStyle w:val="C20"/>
          <w:rtl w:val="0"/>
        </w:rPr>
        <w:t>Způsoby ověření</w:t>
      </w:r>
    </w:p>
    <w:p>
      <w:pPr>
        <w:pStyle w:val="P12"/>
        <w:framePr w:w="6710" w:h="376" w:hRule="exact" w:wrap="none" w:vAnchor="page" w:hAnchor="margin" w:x="45" w:y="8381"/>
        <w:rPr>
          <w:rStyle w:val="C3"/>
          <w:rtl w:val="0"/>
        </w:rPr>
      </w:pPr>
    </w:p>
    <w:p>
      <w:pPr>
        <w:pStyle w:val="P13"/>
        <w:framePr w:w="6658" w:h="249" w:hRule="exact" w:wrap="none" w:vAnchor="page" w:hAnchor="margin" w:x="71" w:y="8437"/>
        <w:rPr>
          <w:rStyle w:val="C11"/>
          <w:rtl w:val="0"/>
        </w:rPr>
      </w:pPr>
      <w:r>
        <w:rPr>
          <w:rStyle w:val="C11"/>
          <w:rtl w:val="0"/>
        </w:rPr>
        <w:t>a) Provést diagnostiku a odstranění mechanické závady kolové brzdy</w:t>
      </w:r>
    </w:p>
    <w:p>
      <w:pPr>
        <w:pStyle w:val="P28"/>
        <w:framePr w:w="3921" w:h="376" w:hRule="exact" w:wrap="none" w:vAnchor="page" w:hAnchor="margin" w:x="6800" w:y="8381"/>
        <w:rPr>
          <w:rStyle w:val="C3"/>
          <w:rtl w:val="0"/>
        </w:rPr>
      </w:pPr>
    </w:p>
    <w:p>
      <w:pPr>
        <w:pStyle w:val="P29"/>
        <w:framePr w:w="3839" w:h="249" w:hRule="exact" w:wrap="none" w:vAnchor="page" w:hAnchor="margin" w:x="6856" w:y="8437"/>
        <w:rPr>
          <w:rStyle w:val="C21"/>
          <w:rtl w:val="0"/>
        </w:rPr>
      </w:pPr>
      <w:r>
        <w:rPr>
          <w:rStyle w:val="C21"/>
          <w:rtl w:val="0"/>
        </w:rPr>
        <w:t>Praktické předvedení a ústní ověření</w:t>
      </w:r>
    </w:p>
    <w:p>
      <w:pPr>
        <w:pStyle w:val="P16"/>
        <w:framePr w:w="6710" w:h="607" w:hRule="exact" w:wrap="none" w:vAnchor="page" w:hAnchor="margin" w:x="45" w:y="8757"/>
        <w:rPr>
          <w:rStyle w:val="C3"/>
          <w:rtl w:val="0"/>
        </w:rPr>
      </w:pPr>
    </w:p>
    <w:p>
      <w:pPr>
        <w:pStyle w:val="P17"/>
        <w:framePr w:w="6658" w:h="480" w:hRule="exact" w:wrap="none" w:vAnchor="page" w:hAnchor="margin" w:x="71" w:y="8813"/>
        <w:rPr>
          <w:rStyle w:val="C13"/>
          <w:rtl w:val="0"/>
        </w:rPr>
      </w:pPr>
      <w:r>
        <w:rPr>
          <w:rStyle w:val="C13"/>
          <w:rtl w:val="0"/>
        </w:rPr>
        <w:t>b) Provést diagnostiku a odstranění závad pneumaticky ovládaného pneumatického systému provozní brzdy</w:t>
      </w:r>
    </w:p>
    <w:p>
      <w:pPr>
        <w:pStyle w:val="P30"/>
        <w:framePr w:w="3921" w:h="607" w:hRule="exact" w:wrap="none" w:vAnchor="page" w:hAnchor="margin" w:x="6800" w:y="8757"/>
        <w:rPr>
          <w:rStyle w:val="C3"/>
          <w:rtl w:val="0"/>
        </w:rPr>
      </w:pPr>
    </w:p>
    <w:p>
      <w:pPr>
        <w:pStyle w:val="P31"/>
        <w:framePr w:w="3839" w:h="480" w:hRule="exact" w:wrap="none" w:vAnchor="page" w:hAnchor="margin" w:x="6856" w:y="8813"/>
        <w:rPr>
          <w:rStyle w:val="C22"/>
          <w:rtl w:val="0"/>
        </w:rPr>
      </w:pPr>
      <w:r>
        <w:rPr>
          <w:rStyle w:val="C22"/>
          <w:rtl w:val="0"/>
        </w:rPr>
        <w:t>Praktické předvedení a ústní ověření</w:t>
      </w:r>
    </w:p>
    <w:p>
      <w:pPr>
        <w:pStyle w:val="P12"/>
        <w:framePr w:w="6710" w:h="607" w:hRule="exact" w:wrap="none" w:vAnchor="page" w:hAnchor="margin" w:x="45" w:y="9364"/>
        <w:rPr>
          <w:rStyle w:val="C3"/>
          <w:rtl w:val="0"/>
        </w:rPr>
      </w:pPr>
    </w:p>
    <w:p>
      <w:pPr>
        <w:pStyle w:val="P13"/>
        <w:framePr w:w="6658" w:h="480" w:hRule="exact" w:wrap="none" w:vAnchor="page" w:hAnchor="margin" w:x="71" w:y="9420"/>
        <w:rPr>
          <w:rStyle w:val="C11"/>
          <w:rtl w:val="0"/>
        </w:rPr>
      </w:pPr>
      <w:r>
        <w:rPr>
          <w:rStyle w:val="C11"/>
          <w:rtl w:val="0"/>
        </w:rPr>
        <w:t>c) Provést diagnostiku a odstranění závad elektronicky ovládaného pneumatického systému provozní brzdy</w:t>
      </w:r>
    </w:p>
    <w:p>
      <w:pPr>
        <w:pStyle w:val="P28"/>
        <w:framePr w:w="3921" w:h="607" w:hRule="exact" w:wrap="none" w:vAnchor="page" w:hAnchor="margin" w:x="6800" w:y="9364"/>
        <w:rPr>
          <w:rStyle w:val="C3"/>
          <w:rtl w:val="0"/>
        </w:rPr>
      </w:pPr>
    </w:p>
    <w:p>
      <w:pPr>
        <w:pStyle w:val="P29"/>
        <w:framePr w:w="3839" w:h="480" w:hRule="exact" w:wrap="none" w:vAnchor="page" w:hAnchor="margin" w:x="6856" w:y="9420"/>
        <w:rPr>
          <w:rStyle w:val="C21"/>
          <w:rtl w:val="0"/>
        </w:rPr>
      </w:pPr>
      <w:r>
        <w:rPr>
          <w:rStyle w:val="C21"/>
          <w:rtl w:val="0"/>
        </w:rPr>
        <w:t>Praktické předvedení a ústní ověření</w:t>
      </w:r>
    </w:p>
    <w:p>
      <w:pPr>
        <w:pStyle w:val="P16"/>
        <w:framePr w:w="6710" w:h="607" w:hRule="exact" w:wrap="none" w:vAnchor="page" w:hAnchor="margin" w:x="45" w:y="9971"/>
        <w:rPr>
          <w:rStyle w:val="C3"/>
          <w:rtl w:val="0"/>
        </w:rPr>
      </w:pPr>
    </w:p>
    <w:p>
      <w:pPr>
        <w:pStyle w:val="P17"/>
        <w:framePr w:w="6658" w:h="480" w:hRule="exact" w:wrap="none" w:vAnchor="page" w:hAnchor="margin" w:x="71" w:y="10027"/>
        <w:rPr>
          <w:rStyle w:val="C13"/>
          <w:rtl w:val="0"/>
        </w:rPr>
      </w:pPr>
      <w:r>
        <w:rPr>
          <w:rStyle w:val="C13"/>
          <w:rtl w:val="0"/>
        </w:rPr>
        <w:t>d) Provést diagnostiku a odstranění závad hydraulicky a hydropneumaticky ovládaného systému provozní brzdy</w:t>
      </w:r>
    </w:p>
    <w:p>
      <w:pPr>
        <w:pStyle w:val="P30"/>
        <w:framePr w:w="3921" w:h="607" w:hRule="exact" w:wrap="none" w:vAnchor="page" w:hAnchor="margin" w:x="6800" w:y="9971"/>
        <w:rPr>
          <w:rStyle w:val="C3"/>
          <w:rtl w:val="0"/>
        </w:rPr>
      </w:pPr>
    </w:p>
    <w:p>
      <w:pPr>
        <w:pStyle w:val="P31"/>
        <w:framePr w:w="3839" w:h="480" w:hRule="exact" w:wrap="none" w:vAnchor="page" w:hAnchor="margin" w:x="6856" w:y="10027"/>
        <w:rPr>
          <w:rStyle w:val="C22"/>
          <w:rtl w:val="0"/>
        </w:rPr>
      </w:pPr>
      <w:r>
        <w:rPr>
          <w:rStyle w:val="C22"/>
          <w:rtl w:val="0"/>
        </w:rPr>
        <w:t>Praktické předvedení a ústní ověření</w:t>
      </w:r>
    </w:p>
    <w:p>
      <w:pPr>
        <w:pStyle w:val="P12"/>
        <w:framePr w:w="6710" w:h="607" w:hRule="exact" w:wrap="none" w:vAnchor="page" w:hAnchor="margin" w:x="45" w:y="10577"/>
        <w:rPr>
          <w:rStyle w:val="C3"/>
          <w:rtl w:val="0"/>
        </w:rPr>
      </w:pPr>
    </w:p>
    <w:p>
      <w:pPr>
        <w:pStyle w:val="P13"/>
        <w:framePr w:w="6658" w:h="480" w:hRule="exact" w:wrap="none" w:vAnchor="page" w:hAnchor="margin" w:x="71" w:y="10633"/>
        <w:rPr>
          <w:rStyle w:val="C11"/>
          <w:rtl w:val="0"/>
        </w:rPr>
      </w:pPr>
      <w:r>
        <w:rPr>
          <w:rStyle w:val="C11"/>
          <w:rtl w:val="0"/>
        </w:rPr>
        <w:t>e) Provést diagnostiku a odstranění závad pneumatického systému parkovací a nouzové brzdy</w:t>
      </w:r>
    </w:p>
    <w:p>
      <w:pPr>
        <w:pStyle w:val="P28"/>
        <w:framePr w:w="3921" w:h="607" w:hRule="exact" w:wrap="none" w:vAnchor="page" w:hAnchor="margin" w:x="6800" w:y="10577"/>
        <w:rPr>
          <w:rStyle w:val="C3"/>
          <w:rtl w:val="0"/>
        </w:rPr>
      </w:pPr>
    </w:p>
    <w:p>
      <w:pPr>
        <w:pStyle w:val="P29"/>
        <w:framePr w:w="3839" w:h="480" w:hRule="exact" w:wrap="none" w:vAnchor="page" w:hAnchor="margin" w:x="6856" w:y="10633"/>
        <w:rPr>
          <w:rStyle w:val="C21"/>
          <w:rtl w:val="0"/>
        </w:rPr>
      </w:pPr>
      <w:r>
        <w:rPr>
          <w:rStyle w:val="C21"/>
          <w:rtl w:val="0"/>
        </w:rPr>
        <w:t>Praktické předvedení a ústní ověření</w:t>
      </w:r>
    </w:p>
    <w:p>
      <w:pPr>
        <w:pStyle w:val="P16"/>
        <w:framePr w:w="6710" w:h="376" w:hRule="exact" w:wrap="none" w:vAnchor="page" w:hAnchor="margin" w:x="45" w:y="11184"/>
        <w:rPr>
          <w:rStyle w:val="C3"/>
          <w:rtl w:val="0"/>
        </w:rPr>
      </w:pPr>
    </w:p>
    <w:p>
      <w:pPr>
        <w:pStyle w:val="P17"/>
        <w:framePr w:w="6658" w:h="249" w:hRule="exact" w:wrap="none" w:vAnchor="page" w:hAnchor="margin" w:x="71" w:y="11240"/>
        <w:rPr>
          <w:rStyle w:val="C13"/>
          <w:rtl w:val="0"/>
        </w:rPr>
      </w:pPr>
      <w:r>
        <w:rPr>
          <w:rStyle w:val="C13"/>
          <w:rtl w:val="0"/>
        </w:rPr>
        <w:t>f) Provést diagnostiku a odstranění závad systému zastávkové brzdy</w:t>
      </w:r>
    </w:p>
    <w:p>
      <w:pPr>
        <w:pStyle w:val="P30"/>
        <w:framePr w:w="3921" w:h="376" w:hRule="exact" w:wrap="none" w:vAnchor="page" w:hAnchor="margin" w:x="6800" w:y="11184"/>
        <w:rPr>
          <w:rStyle w:val="C3"/>
          <w:rtl w:val="0"/>
        </w:rPr>
      </w:pPr>
    </w:p>
    <w:p>
      <w:pPr>
        <w:pStyle w:val="P31"/>
        <w:framePr w:w="3839" w:h="249" w:hRule="exact" w:wrap="none" w:vAnchor="page" w:hAnchor="margin" w:x="6856" w:y="11240"/>
        <w:rPr>
          <w:rStyle w:val="C22"/>
          <w:rtl w:val="0"/>
        </w:rPr>
      </w:pPr>
      <w:r>
        <w:rPr>
          <w:rStyle w:val="C22"/>
          <w:rtl w:val="0"/>
        </w:rPr>
        <w:t>Praktické předvedení a ústní ověření</w:t>
      </w:r>
    </w:p>
    <w:p>
      <w:pPr>
        <w:pStyle w:val="P32"/>
        <w:framePr w:w="10710" w:h="248" w:hRule="exact" w:wrap="none" w:vAnchor="page" w:hAnchor="margin" w:x="28" w:y="11674"/>
        <w:rPr>
          <w:rStyle w:val="C23"/>
          <w:rtl w:val="0"/>
        </w:rPr>
      </w:pPr>
      <w:r>
        <w:rPr>
          <w:rStyle w:val="C23"/>
          <w:rtl w:val="0"/>
        </w:rPr>
        <w:t>Je třeba splnit všechna kritéria.</w:t>
      </w:r>
    </w:p>
    <w:p>
      <w:pPr>
        <w:pStyle w:val="P23"/>
        <w:framePr w:w="10710" w:h="340" w:hRule="exact" w:wrap="none" w:vAnchor="page" w:hAnchor="margin" w:x="28" w:y="12109"/>
        <w:rPr>
          <w:rStyle w:val="C18"/>
          <w:rtl w:val="0"/>
        </w:rPr>
      </w:pPr>
      <w:r>
        <w:rPr>
          <w:rStyle w:val="C18"/>
          <w:rtl w:val="0"/>
        </w:rPr>
        <w:t xml:space="preserve">Diagnostika systémů pneumatického pérování  nákladních vozidel a autobusů</w:t>
      </w:r>
    </w:p>
    <w:p>
      <w:pPr>
        <w:pStyle w:val="P24"/>
        <w:framePr w:w="6713" w:h="376" w:hRule="exact" w:wrap="none" w:vAnchor="page" w:hAnchor="margin" w:x="45" w:y="12549"/>
        <w:rPr>
          <w:rStyle w:val="C3"/>
          <w:rtl w:val="0"/>
        </w:rPr>
      </w:pPr>
    </w:p>
    <w:p>
      <w:pPr>
        <w:pStyle w:val="P25"/>
        <w:framePr w:w="6661" w:h="249" w:hRule="exact" w:wrap="none" w:vAnchor="page" w:hAnchor="margin" w:x="71" w:y="12620"/>
        <w:rPr>
          <w:rStyle w:val="C19"/>
          <w:rtl w:val="0"/>
        </w:rPr>
      </w:pPr>
      <w:r>
        <w:rPr>
          <w:rStyle w:val="C19"/>
          <w:rtl w:val="0"/>
        </w:rPr>
        <w:t>Kritéria hodnocení</w:t>
      </w:r>
    </w:p>
    <w:p>
      <w:pPr>
        <w:pStyle w:val="P26"/>
        <w:framePr w:w="3918" w:h="376" w:hRule="exact" w:wrap="none" w:vAnchor="page" w:hAnchor="margin" w:x="6803" w:y="12549"/>
        <w:rPr>
          <w:rStyle w:val="C3"/>
          <w:rtl w:val="0"/>
        </w:rPr>
      </w:pPr>
    </w:p>
    <w:p>
      <w:pPr>
        <w:pStyle w:val="P27"/>
        <w:framePr w:w="3836" w:h="249" w:hRule="exact" w:wrap="none" w:vAnchor="page" w:hAnchor="margin" w:x="6859" w:y="12620"/>
        <w:rPr>
          <w:rStyle w:val="C20"/>
          <w:rtl w:val="0"/>
        </w:rPr>
      </w:pPr>
      <w:r>
        <w:rPr>
          <w:rStyle w:val="C20"/>
          <w:rtl w:val="0"/>
        </w:rPr>
        <w:t>Způsoby ověření</w:t>
      </w:r>
    </w:p>
    <w:p>
      <w:pPr>
        <w:pStyle w:val="P12"/>
        <w:framePr w:w="6710" w:h="607" w:hRule="exact" w:wrap="none" w:vAnchor="page" w:hAnchor="margin" w:x="45" w:y="12925"/>
        <w:rPr>
          <w:rStyle w:val="C3"/>
          <w:rtl w:val="0"/>
        </w:rPr>
      </w:pPr>
    </w:p>
    <w:p>
      <w:pPr>
        <w:pStyle w:val="P13"/>
        <w:framePr w:w="6658" w:h="480" w:hRule="exact" w:wrap="none" w:vAnchor="page" w:hAnchor="margin" w:x="71" w:y="12981"/>
        <w:rPr>
          <w:rStyle w:val="C11"/>
          <w:rtl w:val="0"/>
        </w:rPr>
      </w:pPr>
      <w:r>
        <w:rPr>
          <w:rStyle w:val="C11"/>
          <w:rtl w:val="0"/>
        </w:rPr>
        <w:t>a) Provést diagnostiku a odstranění závad pneumatického systému pérování včetně specifické funkce „pokleknutí"</w:t>
      </w:r>
    </w:p>
    <w:p>
      <w:pPr>
        <w:pStyle w:val="P28"/>
        <w:framePr w:w="3921" w:h="607" w:hRule="exact" w:wrap="none" w:vAnchor="page" w:hAnchor="margin" w:x="6800" w:y="12925"/>
        <w:rPr>
          <w:rStyle w:val="C3"/>
          <w:rtl w:val="0"/>
        </w:rPr>
      </w:pPr>
    </w:p>
    <w:p>
      <w:pPr>
        <w:pStyle w:val="P29"/>
        <w:framePr w:w="3839" w:h="480" w:hRule="exact" w:wrap="none" w:vAnchor="page" w:hAnchor="margin" w:x="6856" w:y="12981"/>
        <w:rPr>
          <w:rStyle w:val="C21"/>
          <w:rtl w:val="0"/>
        </w:rPr>
      </w:pPr>
      <w:r>
        <w:rPr>
          <w:rStyle w:val="C21"/>
          <w:rtl w:val="0"/>
        </w:rPr>
        <w:t>Praktické předvedení a ústní ověření</w:t>
      </w:r>
    </w:p>
    <w:p>
      <w:pPr>
        <w:pStyle w:val="P16"/>
        <w:framePr w:w="6710" w:h="376" w:hRule="exact" w:wrap="none" w:vAnchor="page" w:hAnchor="margin" w:x="45" w:y="13532"/>
        <w:rPr>
          <w:rStyle w:val="C3"/>
          <w:rtl w:val="0"/>
        </w:rPr>
      </w:pPr>
    </w:p>
    <w:p>
      <w:pPr>
        <w:pStyle w:val="P17"/>
        <w:framePr w:w="6658" w:h="249" w:hRule="exact" w:wrap="none" w:vAnchor="page" w:hAnchor="margin" w:x="71" w:y="13588"/>
        <w:rPr>
          <w:rStyle w:val="C13"/>
          <w:rtl w:val="0"/>
        </w:rPr>
      </w:pPr>
      <w:r>
        <w:rPr>
          <w:rStyle w:val="C13"/>
          <w:rtl w:val="0"/>
        </w:rPr>
        <w:t>b) Provést kalibraci a nastavení jízdní výšky vozidla</w:t>
      </w:r>
    </w:p>
    <w:p>
      <w:pPr>
        <w:pStyle w:val="P30"/>
        <w:framePr w:w="3921" w:h="376" w:hRule="exact" w:wrap="none" w:vAnchor="page" w:hAnchor="margin" w:x="6800" w:y="13532"/>
        <w:rPr>
          <w:rStyle w:val="C3"/>
          <w:rtl w:val="0"/>
        </w:rPr>
      </w:pPr>
    </w:p>
    <w:p>
      <w:pPr>
        <w:pStyle w:val="P31"/>
        <w:framePr w:w="3839" w:h="249" w:hRule="exact" w:wrap="none" w:vAnchor="page" w:hAnchor="margin" w:x="6856" w:y="13588"/>
        <w:rPr>
          <w:rStyle w:val="C22"/>
          <w:rtl w:val="0"/>
        </w:rPr>
      </w:pPr>
      <w:r>
        <w:rPr>
          <w:rStyle w:val="C22"/>
          <w:rtl w:val="0"/>
        </w:rPr>
        <w:t>Praktické předvedení a ústní ověření</w:t>
      </w:r>
    </w:p>
    <w:p>
      <w:pPr>
        <w:pStyle w:val="P12"/>
        <w:framePr w:w="6710" w:h="376" w:hRule="exact" w:wrap="none" w:vAnchor="page" w:hAnchor="margin" w:x="45" w:y="13908"/>
        <w:rPr>
          <w:rStyle w:val="C3"/>
          <w:rtl w:val="0"/>
        </w:rPr>
      </w:pPr>
    </w:p>
    <w:p>
      <w:pPr>
        <w:pStyle w:val="P13"/>
        <w:framePr w:w="6658" w:h="249" w:hRule="exact" w:wrap="none" w:vAnchor="page" w:hAnchor="margin" w:x="71" w:y="13964"/>
        <w:rPr>
          <w:rStyle w:val="C11"/>
          <w:rtl w:val="0"/>
        </w:rPr>
      </w:pPr>
      <w:r>
        <w:rPr>
          <w:rStyle w:val="C11"/>
          <w:rtl w:val="0"/>
        </w:rPr>
        <w:t>c) Provést diagnostiku a odstranění závad ovládání pomocné nápravy</w:t>
      </w:r>
    </w:p>
    <w:p>
      <w:pPr>
        <w:pStyle w:val="P28"/>
        <w:framePr w:w="3921" w:h="376" w:hRule="exact" w:wrap="none" w:vAnchor="page" w:hAnchor="margin" w:x="6800" w:y="13908"/>
        <w:rPr>
          <w:rStyle w:val="C3"/>
          <w:rtl w:val="0"/>
        </w:rPr>
      </w:pPr>
    </w:p>
    <w:p>
      <w:pPr>
        <w:pStyle w:val="P29"/>
        <w:framePr w:w="3839" w:h="249" w:hRule="exact" w:wrap="none" w:vAnchor="page" w:hAnchor="margin" w:x="6856" w:y="13964"/>
        <w:rPr>
          <w:rStyle w:val="C21"/>
          <w:rtl w:val="0"/>
        </w:rPr>
      </w:pPr>
      <w:r>
        <w:rPr>
          <w:rStyle w:val="C21"/>
          <w:rtl w:val="0"/>
        </w:rPr>
        <w:t>Praktické předvedení a ústní ověření</w:t>
      </w:r>
    </w:p>
    <w:p>
      <w:pPr>
        <w:pStyle w:val="P32"/>
        <w:framePr w:w="10710" w:h="248" w:hRule="exact" w:wrap="none" w:vAnchor="page" w:hAnchor="margin" w:x="28" w:y="143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nákladních vozidel a autobusů, 12.9.2026 20:20:38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systémů řízení více náprav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a odstranění závad systému řízení více náprav nákladních vozidel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diagnostiku a odstranění závad systému řízení více náprav autobusů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a nastavení geometrie nákladního vozidla s více řízenými nápravami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Diagnostika zpomalovacích systémů nákladních vozidel a autobusů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Provést diagnostiku a odstranění závad zpomalovacího systému nákladních vozidel</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34"/>
        <w:framePr w:w="6710" w:h="376" w:hRule="exact" w:wrap="none" w:vAnchor="page" w:hAnchor="margin" w:x="45" w:y="6762"/>
        <w:rPr>
          <w:rStyle w:val="C3"/>
          <w:rtl w:val="0"/>
        </w:rPr>
      </w:pPr>
    </w:p>
    <w:p>
      <w:pPr>
        <w:pStyle w:val="P34"/>
        <w:keepNext w:val="0"/>
        <w:keepLines w:val="0"/>
        <w:framePr w:w="6710" w:h="376" w:hRule="exact" w:wrap="none" w:vAnchor="page" w:hAnchor="margin" w:x="45" w:y="6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Provést kontrolu olejové náplně v hydraulickém zpomalovacím systému</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 a 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547" w:hRule="exact" w:wrap="none" w:vAnchor="page" w:hAnchor="margin" w:x="28" w:y="7687"/>
        <w:rPr>
          <w:rStyle w:val="C18"/>
          <w:rtl w:val="0"/>
        </w:rPr>
      </w:pPr>
      <w:r>
        <w:rPr>
          <w:rStyle w:val="C18"/>
          <w:rtl w:val="0"/>
        </w:rPr>
        <w:t>Diagnostika nákladních vozidel a autobusů s pohonem na stlačený zemní plyn CNG (Compressed Natural Gas)</w:t>
      </w:r>
    </w:p>
    <w:p>
      <w:pPr>
        <w:pStyle w:val="P24"/>
        <w:framePr w:w="6713" w:h="376" w:hRule="exact" w:wrap="none" w:vAnchor="page" w:hAnchor="margin" w:x="45" w:y="8333"/>
        <w:rPr>
          <w:rStyle w:val="C3"/>
          <w:rtl w:val="0"/>
        </w:rPr>
      </w:pPr>
    </w:p>
    <w:p>
      <w:pPr>
        <w:pStyle w:val="P25"/>
        <w:framePr w:w="6661" w:h="249" w:hRule="exact" w:wrap="none" w:vAnchor="page" w:hAnchor="margin" w:x="71" w:y="8404"/>
        <w:rPr>
          <w:rStyle w:val="C19"/>
          <w:rtl w:val="0"/>
        </w:rPr>
      </w:pPr>
      <w:r>
        <w:rPr>
          <w:rStyle w:val="C19"/>
          <w:rtl w:val="0"/>
        </w:rPr>
        <w:t>Kritéria hodnocení</w:t>
      </w:r>
    </w:p>
    <w:p>
      <w:pPr>
        <w:pStyle w:val="P26"/>
        <w:framePr w:w="3918" w:h="376" w:hRule="exact" w:wrap="none" w:vAnchor="page" w:hAnchor="margin" w:x="6803" w:y="8333"/>
        <w:rPr>
          <w:rStyle w:val="C3"/>
          <w:rtl w:val="0"/>
        </w:rPr>
      </w:pPr>
    </w:p>
    <w:p>
      <w:pPr>
        <w:pStyle w:val="P27"/>
        <w:framePr w:w="3836" w:h="249" w:hRule="exact" w:wrap="none" w:vAnchor="page" w:hAnchor="margin" w:x="6859" w:y="8404"/>
        <w:rPr>
          <w:rStyle w:val="C20"/>
          <w:rtl w:val="0"/>
        </w:rPr>
      </w:pPr>
      <w:r>
        <w:rPr>
          <w:rStyle w:val="C20"/>
          <w:rtl w:val="0"/>
        </w:rPr>
        <w:t>Způsoby ověření</w:t>
      </w:r>
    </w:p>
    <w:p>
      <w:pPr>
        <w:pStyle w:val="P12"/>
        <w:framePr w:w="6710" w:h="607" w:hRule="exact" w:wrap="none" w:vAnchor="page" w:hAnchor="margin" w:x="45" w:y="8710"/>
        <w:rPr>
          <w:rStyle w:val="C3"/>
          <w:rtl w:val="0"/>
        </w:rPr>
      </w:pPr>
    </w:p>
    <w:p>
      <w:pPr>
        <w:pStyle w:val="P13"/>
        <w:framePr w:w="6658" w:h="480" w:hRule="exact" w:wrap="none" w:vAnchor="page" w:hAnchor="margin" w:x="71" w:y="8766"/>
        <w:rPr>
          <w:rStyle w:val="C11"/>
          <w:rtl w:val="0"/>
        </w:rPr>
      </w:pPr>
      <w:r>
        <w:rPr>
          <w:rStyle w:val="C11"/>
          <w:rtl w:val="0"/>
        </w:rPr>
        <w:t>a) Provést diagnostiku palivového systému na stlačený zemní plyn CNG (Compressed Natural Gas)</w:t>
      </w:r>
    </w:p>
    <w:p>
      <w:pPr>
        <w:pStyle w:val="P28"/>
        <w:framePr w:w="3921" w:h="607" w:hRule="exact" w:wrap="none" w:vAnchor="page" w:hAnchor="margin" w:x="6800" w:y="8710"/>
        <w:rPr>
          <w:rStyle w:val="C3"/>
          <w:rtl w:val="0"/>
        </w:rPr>
      </w:pPr>
    </w:p>
    <w:p>
      <w:pPr>
        <w:pStyle w:val="P29"/>
        <w:framePr w:w="3839" w:h="480" w:hRule="exact" w:wrap="none" w:vAnchor="page" w:hAnchor="margin" w:x="6856" w:y="8766"/>
        <w:rPr>
          <w:rStyle w:val="C21"/>
          <w:rtl w:val="0"/>
        </w:rPr>
      </w:pPr>
      <w:r>
        <w:rPr>
          <w:rStyle w:val="C21"/>
          <w:rtl w:val="0"/>
        </w:rPr>
        <w:t>Praktické předvedení a ústní ověření</w:t>
      </w:r>
    </w:p>
    <w:p>
      <w:pPr>
        <w:pStyle w:val="P16"/>
        <w:framePr w:w="6710" w:h="607" w:hRule="exact" w:wrap="none" w:vAnchor="page" w:hAnchor="margin" w:x="45" w:y="9317"/>
        <w:rPr>
          <w:rStyle w:val="C3"/>
          <w:rtl w:val="0"/>
        </w:rPr>
      </w:pPr>
    </w:p>
    <w:p>
      <w:pPr>
        <w:pStyle w:val="P17"/>
        <w:framePr w:w="6658" w:h="480" w:hRule="exact" w:wrap="none" w:vAnchor="page" w:hAnchor="margin" w:x="71" w:y="9373"/>
        <w:rPr>
          <w:rStyle w:val="C13"/>
          <w:rtl w:val="0"/>
        </w:rPr>
      </w:pPr>
      <w:r>
        <w:rPr>
          <w:rStyle w:val="C13"/>
          <w:rtl w:val="0"/>
        </w:rPr>
        <w:t>b) Provést výměnu filtru pro stlačený zemní plyn CNG (Compressed Natural Gas)</w:t>
      </w:r>
    </w:p>
    <w:p>
      <w:pPr>
        <w:pStyle w:val="P30"/>
        <w:framePr w:w="3921" w:h="607" w:hRule="exact" w:wrap="none" w:vAnchor="page" w:hAnchor="margin" w:x="6800" w:y="9317"/>
        <w:rPr>
          <w:rStyle w:val="C3"/>
          <w:rtl w:val="0"/>
        </w:rPr>
      </w:pPr>
    </w:p>
    <w:p>
      <w:pPr>
        <w:pStyle w:val="P31"/>
        <w:framePr w:w="3839" w:h="480" w:hRule="exact" w:wrap="none" w:vAnchor="page" w:hAnchor="margin" w:x="6856" w:y="9373"/>
        <w:rPr>
          <w:rStyle w:val="C22"/>
          <w:rtl w:val="0"/>
        </w:rPr>
      </w:pPr>
      <w:r>
        <w:rPr>
          <w:rStyle w:val="C22"/>
          <w:rtl w:val="0"/>
        </w:rPr>
        <w:t>Praktické předvedení a ústní ověření</w:t>
      </w:r>
    </w:p>
    <w:p>
      <w:pPr>
        <w:pStyle w:val="P33"/>
        <w:framePr w:w="6710" w:h="570" w:hRule="exact" w:wrap="none" w:vAnchor="page" w:hAnchor="margin" w:x="45" w:y="9923"/>
        <w:rPr>
          <w:rStyle w:val="C3"/>
          <w:rtl w:val="0"/>
        </w:rPr>
      </w:pPr>
    </w:p>
    <w:p>
      <w:pPr>
        <w:pStyle w:val="P33"/>
        <w:keepNext w:val="0"/>
        <w:keepLines w:val="0"/>
        <w:framePr w:w="6710" w:h="570" w:hRule="exact" w:wrap="none" w:vAnchor="page" w:hAnchor="margin" w:x="45" w:y="9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Provést diagnostiku systému zapalování u vozidla s pohonem na stlačený</w:t>
      </w:r>
    </w:p>
    <w:p>
      <w:pPr>
        <w:pStyle w:val="P33"/>
        <w:keepNext w:val="0"/>
        <w:keepLines w:val="0"/>
        <w:framePr w:w="6710" w:h="570" w:hRule="exact" w:wrap="none" w:vAnchor="page" w:hAnchor="margin" w:x="45" w:y="9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zemní plyn CNG (Compressed Natural Gas)</w:t>
      </w:r>
    </w:p>
    <w:p>
      <w:pPr>
        <w:pStyle w:val="P28"/>
        <w:framePr w:w="3921" w:h="570" w:hRule="exact" w:wrap="none" w:vAnchor="page" w:hAnchor="margin" w:x="6800" w:y="9923"/>
        <w:rPr>
          <w:rStyle w:val="C3"/>
          <w:rtl w:val="0"/>
        </w:rPr>
      </w:pPr>
    </w:p>
    <w:p>
      <w:pPr>
        <w:pStyle w:val="P29"/>
        <w:framePr w:w="3839" w:h="443" w:hRule="exact" w:wrap="none" w:vAnchor="page" w:hAnchor="margin" w:x="6856" w:y="9979"/>
        <w:rPr>
          <w:rStyle w:val="C21"/>
          <w:rtl w:val="0"/>
        </w:rPr>
      </w:pPr>
      <w:r>
        <w:rPr>
          <w:rStyle w:val="C21"/>
          <w:rtl w:val="0"/>
        </w:rPr>
        <w:t>Praktické předvedení a ústní ověření</w:t>
      </w:r>
    </w:p>
    <w:p>
      <w:pPr>
        <w:pStyle w:val="P32"/>
        <w:framePr w:w="10710" w:h="248" w:hRule="exact" w:wrap="none" w:vAnchor="page" w:hAnchor="margin" w:x="28" w:y="10607"/>
        <w:rPr>
          <w:rStyle w:val="C23"/>
          <w:rtl w:val="0"/>
        </w:rPr>
      </w:pPr>
      <w:r>
        <w:rPr>
          <w:rStyle w:val="C23"/>
          <w:rtl w:val="0"/>
        </w:rPr>
        <w:t>Je třeba splnit všechna kritéria.</w:t>
      </w:r>
    </w:p>
    <w:p>
      <w:pPr>
        <w:pStyle w:val="P23"/>
        <w:framePr w:w="10710" w:h="340" w:hRule="exact" w:wrap="none" w:vAnchor="page" w:hAnchor="margin" w:x="28" w:y="11042"/>
        <w:rPr>
          <w:rStyle w:val="C18"/>
          <w:rtl w:val="0"/>
        </w:rPr>
      </w:pPr>
      <w:r>
        <w:rPr>
          <w:rStyle w:val="C18"/>
          <w:rtl w:val="0"/>
        </w:rPr>
        <w:t>Komplexní diagnostika systémů komunikace podvozků a nástaveb nákladních vozidel</w:t>
      </w:r>
    </w:p>
    <w:p>
      <w:pPr>
        <w:pStyle w:val="P24"/>
        <w:framePr w:w="6713" w:h="376" w:hRule="exact" w:wrap="none" w:vAnchor="page" w:hAnchor="margin" w:x="45" w:y="11482"/>
        <w:rPr>
          <w:rStyle w:val="C3"/>
          <w:rtl w:val="0"/>
        </w:rPr>
      </w:pPr>
    </w:p>
    <w:p>
      <w:pPr>
        <w:pStyle w:val="P25"/>
        <w:framePr w:w="6661" w:h="249" w:hRule="exact" w:wrap="none" w:vAnchor="page" w:hAnchor="margin" w:x="71" w:y="11553"/>
        <w:rPr>
          <w:rStyle w:val="C19"/>
          <w:rtl w:val="0"/>
        </w:rPr>
      </w:pPr>
      <w:r>
        <w:rPr>
          <w:rStyle w:val="C19"/>
          <w:rtl w:val="0"/>
        </w:rPr>
        <w:t>Kritéria hodnocení</w:t>
      </w:r>
    </w:p>
    <w:p>
      <w:pPr>
        <w:pStyle w:val="P26"/>
        <w:framePr w:w="3918" w:h="376" w:hRule="exact" w:wrap="none" w:vAnchor="page" w:hAnchor="margin" w:x="6803" w:y="11482"/>
        <w:rPr>
          <w:rStyle w:val="C3"/>
          <w:rtl w:val="0"/>
        </w:rPr>
      </w:pPr>
    </w:p>
    <w:p>
      <w:pPr>
        <w:pStyle w:val="P27"/>
        <w:framePr w:w="3836" w:h="249" w:hRule="exact" w:wrap="none" w:vAnchor="page" w:hAnchor="margin" w:x="6859" w:y="11553"/>
        <w:rPr>
          <w:rStyle w:val="C20"/>
          <w:rtl w:val="0"/>
        </w:rPr>
      </w:pPr>
      <w:r>
        <w:rPr>
          <w:rStyle w:val="C20"/>
          <w:rtl w:val="0"/>
        </w:rPr>
        <w:t>Způsoby ověření</w:t>
      </w:r>
    </w:p>
    <w:p>
      <w:pPr>
        <w:pStyle w:val="P12"/>
        <w:framePr w:w="6710" w:h="607" w:hRule="exact" w:wrap="none" w:vAnchor="page" w:hAnchor="margin" w:x="45" w:y="11858"/>
        <w:rPr>
          <w:rStyle w:val="C3"/>
          <w:rtl w:val="0"/>
        </w:rPr>
      </w:pPr>
    </w:p>
    <w:p>
      <w:pPr>
        <w:pStyle w:val="P13"/>
        <w:framePr w:w="6658" w:h="480" w:hRule="exact" w:wrap="none" w:vAnchor="page" w:hAnchor="margin" w:x="71" w:y="11914"/>
        <w:rPr>
          <w:rStyle w:val="C11"/>
          <w:rtl w:val="0"/>
        </w:rPr>
      </w:pPr>
      <w:r>
        <w:rPr>
          <w:rStyle w:val="C11"/>
          <w:rtl w:val="0"/>
        </w:rPr>
        <w:t>a) Provést diagnostiku a odstranění závad sdruženého přístroje na palubní desce</w:t>
      </w:r>
    </w:p>
    <w:p>
      <w:pPr>
        <w:pStyle w:val="P28"/>
        <w:framePr w:w="3921" w:h="607" w:hRule="exact" w:wrap="none" w:vAnchor="page" w:hAnchor="margin" w:x="6800" w:y="11858"/>
        <w:rPr>
          <w:rStyle w:val="C3"/>
          <w:rtl w:val="0"/>
        </w:rPr>
      </w:pPr>
    </w:p>
    <w:p>
      <w:pPr>
        <w:pStyle w:val="P29"/>
        <w:framePr w:w="3839" w:h="480" w:hRule="exact" w:wrap="none" w:vAnchor="page" w:hAnchor="margin" w:x="6856" w:y="11914"/>
        <w:rPr>
          <w:rStyle w:val="C21"/>
          <w:rtl w:val="0"/>
        </w:rPr>
      </w:pPr>
      <w:r>
        <w:rPr>
          <w:rStyle w:val="C21"/>
          <w:rtl w:val="0"/>
        </w:rPr>
        <w:t>Praktické předvedení a ústní ověření</w:t>
      </w:r>
    </w:p>
    <w:p>
      <w:pPr>
        <w:pStyle w:val="P16"/>
        <w:framePr w:w="6710" w:h="376" w:hRule="exact" w:wrap="none" w:vAnchor="page" w:hAnchor="margin" w:x="45" w:y="12465"/>
        <w:rPr>
          <w:rStyle w:val="C3"/>
          <w:rtl w:val="0"/>
        </w:rPr>
      </w:pPr>
    </w:p>
    <w:p>
      <w:pPr>
        <w:pStyle w:val="P17"/>
        <w:framePr w:w="6658" w:h="249" w:hRule="exact" w:wrap="none" w:vAnchor="page" w:hAnchor="margin" w:x="71" w:y="12521"/>
        <w:rPr>
          <w:rStyle w:val="C13"/>
          <w:rtl w:val="0"/>
        </w:rPr>
      </w:pPr>
      <w:r>
        <w:rPr>
          <w:rStyle w:val="C13"/>
          <w:rtl w:val="0"/>
        </w:rPr>
        <w:t>b) Provést diagnostiku a odstranění závad ovládacích prvků vozidla</w:t>
      </w:r>
    </w:p>
    <w:p>
      <w:pPr>
        <w:pStyle w:val="P30"/>
        <w:framePr w:w="3921" w:h="376" w:hRule="exact" w:wrap="none" w:vAnchor="page" w:hAnchor="margin" w:x="6800" w:y="12465"/>
        <w:rPr>
          <w:rStyle w:val="C3"/>
          <w:rtl w:val="0"/>
        </w:rPr>
      </w:pPr>
    </w:p>
    <w:p>
      <w:pPr>
        <w:pStyle w:val="P31"/>
        <w:framePr w:w="3839" w:h="249" w:hRule="exact" w:wrap="none" w:vAnchor="page" w:hAnchor="margin" w:x="6856" w:y="12521"/>
        <w:rPr>
          <w:rStyle w:val="C22"/>
          <w:rtl w:val="0"/>
        </w:rPr>
      </w:pPr>
      <w:r>
        <w:rPr>
          <w:rStyle w:val="C22"/>
          <w:rtl w:val="0"/>
        </w:rPr>
        <w:t>Praktické předvedení a ústní ověření</w:t>
      </w:r>
    </w:p>
    <w:p>
      <w:pPr>
        <w:pStyle w:val="P12"/>
        <w:framePr w:w="6710" w:h="376" w:hRule="exact" w:wrap="none" w:vAnchor="page" w:hAnchor="margin" w:x="45" w:y="12841"/>
        <w:rPr>
          <w:rStyle w:val="C3"/>
          <w:rtl w:val="0"/>
        </w:rPr>
      </w:pPr>
    </w:p>
    <w:p>
      <w:pPr>
        <w:pStyle w:val="P13"/>
        <w:framePr w:w="6658" w:h="249" w:hRule="exact" w:wrap="none" w:vAnchor="page" w:hAnchor="margin" w:x="71" w:y="12897"/>
        <w:rPr>
          <w:rStyle w:val="C11"/>
          <w:rtl w:val="0"/>
        </w:rPr>
      </w:pPr>
      <w:r>
        <w:rPr>
          <w:rStyle w:val="C11"/>
          <w:rtl w:val="0"/>
        </w:rPr>
        <w:t>c) Provést diagnostiku systému komunikace mezi nástavbou a podvozkem</w:t>
      </w:r>
    </w:p>
    <w:p>
      <w:pPr>
        <w:pStyle w:val="P28"/>
        <w:framePr w:w="3921" w:h="376" w:hRule="exact" w:wrap="none" w:vAnchor="page" w:hAnchor="margin" w:x="6800" w:y="12841"/>
        <w:rPr>
          <w:rStyle w:val="C3"/>
          <w:rtl w:val="0"/>
        </w:rPr>
      </w:pPr>
    </w:p>
    <w:p>
      <w:pPr>
        <w:pStyle w:val="P29"/>
        <w:framePr w:w="3839" w:h="249" w:hRule="exact" w:wrap="none" w:vAnchor="page" w:hAnchor="margin" w:x="6856" w:y="12897"/>
        <w:rPr>
          <w:rStyle w:val="C21"/>
          <w:rtl w:val="0"/>
        </w:rPr>
      </w:pPr>
      <w:r>
        <w:rPr>
          <w:rStyle w:val="C21"/>
          <w:rtl w:val="0"/>
        </w:rPr>
        <w:t>Praktické předvedení a ústní ověření</w:t>
      </w:r>
    </w:p>
    <w:p>
      <w:pPr>
        <w:pStyle w:val="P32"/>
        <w:framePr w:w="10710" w:h="248" w:hRule="exact" w:wrap="none" w:vAnchor="page" w:hAnchor="margin" w:x="28" w:y="133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nákladních vozidel a autobusů, 12.9.2026 20:20:38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specifických systémů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diagnostiku a seřízení dveří autobusu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diagnostiku a seřízení ovládání krytů zavazadlových prostorů dálkového autobusu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diagnostiku systému klimatizace, větrání a vytápění autobusu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nákladních vozidel a autobusů, 12.9.2026 20:20:38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504"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http://katalog.nsp.cz/karta_p.aspx?id_jp=30380&amp;kod_sm1=37).</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je oprávnění k řízení vozidel skupiny „C+E“ nebo „D+E“ a vyučen v oboru mechanik opravář motorových vozidel nebo automechanik nebo autoelektrikář.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technické dokumentace výrobce</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technické dokumentace výrobce</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Navazující kroky technologických postupů diagnostiky a oprav z různých kompetencí budou ověřovány v rámci jedné opravy, autorizovaná osoba určí typ nákladního vozidla nebo autobusu.</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brzdových systémů nákladních vozidel a autobusů</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až f - autorizovaná osoba nasimuluje závadu formou výměny dílu za vadný nebo přerušením vedení nebo uvolněním spoje atd.</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systémů pneumatického pérování nákladních vozidel a autobusů</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c - autorizovaná osoba nasimuluje závadu formou výměny dílu za vadný nebo přerušením vedení nebo uvolněním spoje atd.</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systémů řízení více náprav nákladních vozidel a autobusů</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 autorizovaná osoba nasimuluje závadu formou výměny dílu za vadný nebo přerušením vedení nebo uvolněním spoje atd.</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zpomalovacích systémů nákladních vozidel a autobusů.</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 autorizovaná osoba nasimuluje závadu formou výměny dílu za vadný nebo přerušením vedení nebo uvolněním spoje atd.</w:t>
      </w:r>
    </w:p>
    <w:p>
      <w:pPr>
        <w:pStyle w:val="P35"/>
        <w:framePr w:w="10766" w:h="1837" w:hRule="exact" w:wrap="none" w:vAnchor="page" w:hAnchor="margin" w:x="0" w:y="10885"/>
        <w:rPr>
          <w:rStyle w:val="C3"/>
          <w:rtl w:val="0"/>
        </w:rPr>
      </w:pPr>
    </w:p>
    <w:p>
      <w:pPr>
        <w:pStyle w:val="P37"/>
        <w:framePr w:w="10710" w:h="340" w:hRule="exact" w:wrap="none" w:vAnchor="page" w:hAnchor="margin" w:x="28" w:y="10885"/>
        <w:rPr>
          <w:rStyle w:val="C25"/>
          <w:rtl w:val="0"/>
        </w:rPr>
      </w:pPr>
      <w:r>
        <w:rPr>
          <w:rStyle w:val="C25"/>
          <w:rtl w:val="0"/>
        </w:rPr>
        <w:t>Výsledné hodnocení</w:t>
      </w:r>
    </w:p>
    <w:p>
      <w:pPr>
        <w:keepNext w:val="0"/>
        <w:keepLines w:val="0"/>
        <w:framePr w:w="10766" w:h="1497" w:hRule="exact" w:wrap="none" w:vAnchor="page" w:hAnchor="margin" w:x="0" w:y="112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612" w:hRule="exact" w:wrap="none" w:vAnchor="page" w:hAnchor="margin" w:x="0" w:y="12949"/>
        <w:rPr>
          <w:rStyle w:val="C3"/>
          <w:rtl w:val="0"/>
        </w:rPr>
      </w:pPr>
    </w:p>
    <w:p>
      <w:pPr>
        <w:pStyle w:val="P37"/>
        <w:framePr w:w="10710" w:h="340" w:hRule="exact" w:wrap="none" w:vAnchor="page" w:hAnchor="margin" w:x="28" w:y="12949"/>
        <w:rPr>
          <w:rStyle w:val="C25"/>
          <w:rtl w:val="0"/>
        </w:rPr>
      </w:pPr>
      <w:r>
        <w:rPr>
          <w:rStyle w:val="C25"/>
          <w:rtl w:val="0"/>
        </w:rPr>
        <w:t>Počet zkoušejících</w:t>
      </w:r>
    </w:p>
    <w:p>
      <w:pPr>
        <w:keepNext w:val="0"/>
        <w:keepLines w:val="0"/>
        <w:framePr w:w="10766" w:h="1271" w:hRule="exact" w:wrap="none" w:vAnchor="page" w:hAnchor="margin" w:x="0" w:y="13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Autotronik nákladních vozidel a autobusů, 12.9.2026 20:20:38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352"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nákladních vozidel a autobusů, z toho minimálně jeden rok v období posledních dvou let před podáním žádosti o autorizaci.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nákladních vozidel a autobusů,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nákladních vozidel a autobusů, z toho minimálně jeden rok v období posledních dvou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Autotronik nákladních vozidel a autobusů, 12.9.2026 20:20:38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389"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jedno zkušební nákladní vozidlo a zkušební autobus s těmito systémy: regulace sklonu světlometů, blokace startování, turbodmychadlo s proměnlivou geometrií, systém automatizovaného řazení rychlostních stupňů, systém vstřikování močoviny, EGR, filtr pevných částic, systém dodávky stlačeného vzduchu, pohonem na stlačený zemní plyn CNG (Compressed Natural Gas), pneumatický elektronicky ovládaný systém brzd, systém zastávkové brzdy, pneumatický systém pérování včetně specifické funkce „pokleknutí", systém řízení více náprav </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palivového systému na stlačený zemní plyn CNG (Compressed Natural Gas)</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sériovou diagnostiku</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brzdových systémů</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paralelní diagnostiku</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geometrie nákladních vozidel a autobusů</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diagnostiku klimatizace autobusů</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 doporučených výrobci vozidel</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Válcová zkušebna brzd</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emisí</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užíváníumožňující jeho užívání nejméně po dobu 5 let ode dne podání žádosti o udělení nebo prodloužení platnosti autorizace.</w:t>
      </w:r>
    </w:p>
    <w:p>
      <w:pPr>
        <w:pStyle w:val="P35"/>
        <w:framePr w:w="10766" w:h="1376" w:hRule="exact" w:wrap="none" w:vAnchor="page" w:hAnchor="margin" w:x="0" w:y="10770"/>
        <w:rPr>
          <w:rStyle w:val="C3"/>
          <w:rtl w:val="0"/>
        </w:rPr>
      </w:pPr>
    </w:p>
    <w:p>
      <w:pPr>
        <w:pStyle w:val="P37"/>
        <w:framePr w:w="10710" w:h="340" w:hRule="exact" w:wrap="none" w:vAnchor="page" w:hAnchor="margin" w:x="28" w:y="10770"/>
        <w:rPr>
          <w:rStyle w:val="C25"/>
          <w:rtl w:val="0"/>
        </w:rPr>
      </w:pPr>
      <w:r>
        <w:rPr>
          <w:rStyle w:val="C25"/>
          <w:rtl w:val="0"/>
        </w:rPr>
        <w:t>Doba přípravy na zkoušku</w:t>
      </w:r>
    </w:p>
    <w:p>
      <w:pPr>
        <w:keepNext w:val="0"/>
        <w:keepLines w:val="0"/>
        <w:framePr w:w="10766" w:h="1036" w:hRule="exact" w:wrap="none" w:vAnchor="page" w:hAnchor="margin" w:x="0" w:y="111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5"/>
        <w:framePr w:w="10766" w:h="1146" w:hRule="exact" w:wrap="none" w:vAnchor="page" w:hAnchor="margin" w:x="0" w:y="12374"/>
        <w:rPr>
          <w:rStyle w:val="C3"/>
          <w:rtl w:val="0"/>
        </w:rPr>
      </w:pPr>
    </w:p>
    <w:p>
      <w:pPr>
        <w:pStyle w:val="P37"/>
        <w:framePr w:w="10710" w:h="340" w:hRule="exact" w:wrap="none" w:vAnchor="page" w:hAnchor="margin" w:x="28" w:y="12374"/>
        <w:rPr>
          <w:rStyle w:val="C25"/>
          <w:rtl w:val="0"/>
        </w:rPr>
      </w:pPr>
      <w:r>
        <w:rPr>
          <w:rStyle w:val="C25"/>
          <w:rtl w:val="0"/>
        </w:rPr>
        <w:t>Doba pro vykonání zkoušky</w:t>
      </w:r>
    </w:p>
    <w:p>
      <w:pPr>
        <w:keepNext w:val="0"/>
        <w:keepLines w:val="0"/>
        <w:framePr w:w="10766" w:h="806" w:hRule="exact" w:wrap="none" w:vAnchor="page" w:hAnchor="margin" w:x="0" w:y="12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18 hodin (hodinou se rozumí 60 minut). Zkouška je rozložena do více dnů.</w:t>
      </w:r>
    </w:p>
    <w:p>
      <w:pPr>
        <w:pStyle w:val="P21"/>
        <w:framePr w:w="7654" w:h="331" w:hRule="exact" w:wrap="none" w:vAnchor="page" w:hAnchor="margin" w:x="28" w:y="15940"/>
        <w:rPr>
          <w:rStyle w:val="C16"/>
          <w:rtl w:val="0"/>
        </w:rPr>
      </w:pPr>
      <w:r>
        <w:rPr>
          <w:rStyle w:val="C16"/>
          <w:rtl w:val="0"/>
        </w:rPr>
        <w:t>Autotronik nákladních vozidel a autobusů, 12.9.2026 20:20:38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 CZ</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AGROTEC</w:t>
      </w:r>
    </w:p>
    <w:p>
      <w:pPr>
        <w:pStyle w:val="P21"/>
        <w:framePr w:w="7654" w:h="331" w:hRule="exact" w:wrap="none" w:vAnchor="page" w:hAnchor="margin" w:x="28" w:y="15940"/>
        <w:rPr>
          <w:rStyle w:val="C16"/>
          <w:rtl w:val="0"/>
        </w:rPr>
      </w:pPr>
      <w:r>
        <w:rPr>
          <w:rStyle w:val="C16"/>
          <w:rtl w:val="0"/>
        </w:rPr>
        <w:t>Autotronik nákladních vozidel a autobusů, 12.9.2026 20:20:38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98C52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893B4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