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5E79A" Type="http://schemas.openxmlformats.org/officeDocument/2006/relationships/officeDocument" Target="/word/document.xml" /><Relationship Id="coreR4255E79A" Type="http://schemas.openxmlformats.org/package/2006/relationships/metadata/core-properties" Target="/docProps/core.xml" /><Relationship Id="customR4255E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30.9.2026 2:38:53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30.9.2026 2:38:53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30.9.2026 2:38:53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