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CECA4" Type="http://schemas.openxmlformats.org/officeDocument/2006/relationships/officeDocument" Target="/word/document.xml" /><Relationship Id="coreRADCECA4" Type="http://schemas.openxmlformats.org/package/2006/relationships/metadata/core-properties" Target="/docProps/core.xml" /><Relationship Id="customRADCE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17.4.2026 1:55:34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17.4.2026 1:55:34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17.4.2026 1:55:35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17.4.2026 1:55:35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17.4.2026 1:55:35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17.4.2026 1:55:35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17.4.2026 1:55:35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17.4.2026 1:55:35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17.4.2026 1:55:35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AB1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C8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017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