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AAFC22" Type="http://schemas.openxmlformats.org/officeDocument/2006/relationships/officeDocument" Target="/word/document.xml" /><Relationship Id="coreR30AAFC22" Type="http://schemas.openxmlformats.org/package/2006/relationships/metadata/core-properties" Target="/docProps/core.xml" /><Relationship Id="customR30AAFC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novinových ofsetových kotoučových strojů (kód: 34-051-M)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osádky novinového ofsetového kotoučového stroje a koordinace její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logistiky při výrobě novinové tiskové produkce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Využívání polygrafického integrovaného informačního systému při přípravě a řízení produkce novinového ofsetového kotoučového stroje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Volba postupu tiskařské práce, potřebných pomůcek a barev na novinových ofsetových kotoučových strojích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Převzetí výrobních podkladů pro tisk nové zakázky na novinových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Převzetí a příprava potiskovaného materiálu, tiskových forem a tiskových barev na novinových ofsetových kotoučových strojích</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Příprava a seřízení novinových ofsetových kotoučových strojů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Dodržení normativu při tisku celé zakázky na novinových ofsetových kotoučových strojích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Dokončení tisku, předání zakázky na novinových ofsetových kotoučových strojích</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Kontrola, údržba a čištění novinového ofsetového kotoučového stroje</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novinových ofsetových kotoučových strojů, 9.9.2026 20:03:33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osádky novinového ofsetového kotoučového stroje a koordinace její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Navrhnout na příkladu konkrétní zakázky modelové řešení organizace a rozdělení práce v týmu tiskařů a integrované dokončující výroby při přípravě a produkci novinového ofsetového kotoučového stroje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Provést rozdělení osádky na jednotlivé tiskové jednotky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Orientovat se v normách ČSN ISO 12647/1, 2, 3, 7 a v normách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Imprimovat kvalitní výtisk při zahájení produkce</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Organizace logistiky při výrobě novinové tiskové produkce</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Vydat pokyny pro přípravu kotoučů, tj. druh papíru, šířka kotouče, postavení na odvíječi</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Vykázat podíl makulatury</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 xml:space="preserve">c) Stanovit pokyny pro distribuci  externích produktů, tj. vklady, vlepy, stohování</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Stanovit pokyny pro stohování</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Praktické předvedení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e) Předvést komunikaci s expedicí při ukončení tisku</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Praktické předvedení</w:t>
      </w:r>
    </w:p>
    <w:p>
      <w:pPr>
        <w:pStyle w:val="P32"/>
        <w:framePr w:w="10710" w:h="248" w:hRule="exact" w:wrap="none" w:vAnchor="page" w:hAnchor="margin" w:x="28" w:y="9538"/>
        <w:rPr>
          <w:rStyle w:val="C23"/>
          <w:rtl w:val="0"/>
        </w:rPr>
      </w:pPr>
      <w:r>
        <w:rPr>
          <w:rStyle w:val="C23"/>
          <w:rtl w:val="0"/>
        </w:rPr>
        <w:t>Je třeba splnit všechna kritéria.</w:t>
      </w:r>
    </w:p>
    <w:p>
      <w:pPr>
        <w:pStyle w:val="P23"/>
        <w:framePr w:w="10710" w:h="547" w:hRule="exact" w:wrap="none" w:vAnchor="page" w:hAnchor="margin" w:x="28" w:y="9974"/>
        <w:rPr>
          <w:rStyle w:val="C18"/>
          <w:rtl w:val="0"/>
        </w:rPr>
      </w:pPr>
      <w:r>
        <w:rPr>
          <w:rStyle w:val="C18"/>
          <w:rtl w:val="0"/>
        </w:rPr>
        <w:t>Využívání polygrafického integrovaného informačního systému při přípravě a řízení produkce novinového ofsetového kotoučového stroje</w:t>
      </w:r>
    </w:p>
    <w:p>
      <w:pPr>
        <w:pStyle w:val="P24"/>
        <w:framePr w:w="6713" w:h="376" w:hRule="exact" w:wrap="none" w:vAnchor="page" w:hAnchor="margin" w:x="45" w:y="10620"/>
        <w:rPr>
          <w:rStyle w:val="C3"/>
          <w:rtl w:val="0"/>
        </w:rPr>
      </w:pPr>
    </w:p>
    <w:p>
      <w:pPr>
        <w:pStyle w:val="P25"/>
        <w:framePr w:w="6661" w:h="249" w:hRule="exact" w:wrap="none" w:vAnchor="page" w:hAnchor="margin" w:x="71" w:y="10691"/>
        <w:rPr>
          <w:rStyle w:val="C19"/>
          <w:rtl w:val="0"/>
        </w:rPr>
      </w:pPr>
      <w:r>
        <w:rPr>
          <w:rStyle w:val="C19"/>
          <w:rtl w:val="0"/>
        </w:rPr>
        <w:t>Kritéria hodnocení</w:t>
      </w:r>
    </w:p>
    <w:p>
      <w:pPr>
        <w:pStyle w:val="P26"/>
        <w:framePr w:w="3918" w:h="376" w:hRule="exact" w:wrap="none" w:vAnchor="page" w:hAnchor="margin" w:x="6803" w:y="10620"/>
        <w:rPr>
          <w:rStyle w:val="C3"/>
          <w:rtl w:val="0"/>
        </w:rPr>
      </w:pPr>
    </w:p>
    <w:p>
      <w:pPr>
        <w:pStyle w:val="P27"/>
        <w:framePr w:w="3836" w:h="249" w:hRule="exact" w:wrap="none" w:vAnchor="page" w:hAnchor="margin" w:x="6859" w:y="10691"/>
        <w:rPr>
          <w:rStyle w:val="C20"/>
          <w:rtl w:val="0"/>
        </w:rPr>
      </w:pPr>
      <w:r>
        <w:rPr>
          <w:rStyle w:val="C20"/>
          <w:rtl w:val="0"/>
        </w:rPr>
        <w:t>Způsoby ověření</w:t>
      </w:r>
    </w:p>
    <w:p>
      <w:pPr>
        <w:pStyle w:val="P12"/>
        <w:framePr w:w="6710" w:h="1055" w:hRule="exact" w:wrap="none" w:vAnchor="page" w:hAnchor="margin" w:x="45" w:y="10996"/>
        <w:rPr>
          <w:rStyle w:val="C3"/>
          <w:rtl w:val="0"/>
        </w:rPr>
      </w:pPr>
    </w:p>
    <w:p>
      <w:pPr>
        <w:pStyle w:val="P13"/>
        <w:framePr w:w="6658" w:h="928" w:hRule="exact" w:wrap="none" w:vAnchor="page" w:hAnchor="margin" w:x="71" w:y="11052"/>
        <w:rPr>
          <w:rStyle w:val="C11"/>
          <w:rtl w:val="0"/>
        </w:rPr>
      </w:pPr>
      <w:r>
        <w:rPr>
          <w:rStyle w:val="C11"/>
          <w:rtl w:val="0"/>
        </w:rPr>
        <w:t xml:space="preserve">a) Popsat centrální řízení všech pracovních postupů v tiskovém sále a při správě k tomu nezbytných výrobních dat  tiskové zakázky ve formě digitálního zakázkového sáčku (job ticket - JDF formát) v integrovaném polygrafickém informačním systému</w:t>
      </w:r>
    </w:p>
    <w:p>
      <w:pPr>
        <w:pStyle w:val="P28"/>
        <w:framePr w:w="3921" w:h="1055" w:hRule="exact" w:wrap="none" w:vAnchor="page" w:hAnchor="margin" w:x="6800" w:y="10996"/>
        <w:rPr>
          <w:rStyle w:val="C3"/>
          <w:rtl w:val="0"/>
        </w:rPr>
      </w:pPr>
    </w:p>
    <w:p>
      <w:pPr>
        <w:pStyle w:val="P29"/>
        <w:framePr w:w="3839" w:h="928" w:hRule="exact" w:wrap="none" w:vAnchor="page" w:hAnchor="margin" w:x="6856" w:y="11052"/>
        <w:rPr>
          <w:rStyle w:val="C21"/>
          <w:rtl w:val="0"/>
        </w:rPr>
      </w:pPr>
      <w:r>
        <w:rPr>
          <w:rStyle w:val="C21"/>
          <w:rtl w:val="0"/>
        </w:rPr>
        <w:t>Písemné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b) Popsat přednastavení zón barevníků prostřednictvím výrobních dat integrovaného polygrafického informačního systému</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Ústní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Vysvětlit význam a organizaci zpětných produkčních hlášení z tiskového sálu, které jsou v reálném čase vyhodnocovány</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Písemné a 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novinových ofsetových kotoučových strojů, 9.9.2026 20:03:33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tiskařské práce, potřebných pomůcek a barev na novinových ofsetových kotoučových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technologický postup tisku novinové složky na čtyřbarvovém ofsetovém novinovém kotoučovém stroji (coldset), při jedno - nebo dvojnásobné produkci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Navrhnout správný pracovní postup přípravy a tisku novinové složky podle zadání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s ústním vysvětlením</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Navrhnout druh tiskových barev pro tisk procesního novinového čtyřbarvotisku na novinovém (coldsetovém - stroji bez sušení po tisku) kotoučovém stroji podle zadání</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s ústním vysvětlením</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Převzetí výrobních podkladů pro tisk nové zakázky na novinových ofsetových kotoučových strojích</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Převzít a zkontrolovat výrobní podklady pro tisk novinové složky podle zadání</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 s ústním vysvětlením</w:t>
      </w:r>
    </w:p>
    <w:p>
      <w:pPr>
        <w:pStyle w:val="P16"/>
        <w:framePr w:w="6710" w:h="831" w:hRule="exact" w:wrap="none" w:vAnchor="page" w:hAnchor="margin" w:x="45" w:y="7417"/>
        <w:rPr>
          <w:rStyle w:val="C3"/>
          <w:rtl w:val="0"/>
        </w:rPr>
      </w:pPr>
    </w:p>
    <w:p>
      <w:pPr>
        <w:pStyle w:val="P17"/>
        <w:framePr w:w="6658" w:h="704" w:hRule="exact" w:wrap="none" w:vAnchor="page" w:hAnchor="margin" w:x="71" w:y="7473"/>
        <w:rPr>
          <w:rStyle w:val="C13"/>
          <w:rtl w:val="0"/>
        </w:rPr>
      </w:pPr>
      <w:r>
        <w:rPr>
          <w:rStyle w:val="C13"/>
          <w:rtl w:val="0"/>
        </w:rPr>
        <w:t>b) Převzít z výrobního příkazu údaje o formátu a rozsahu novinové složky pro přípravu řezání, skládání a dokončovací zpracování v souladu se schématem vyřazení podle zadání</w:t>
      </w:r>
    </w:p>
    <w:p>
      <w:pPr>
        <w:pStyle w:val="P30"/>
        <w:framePr w:w="3921" w:h="831" w:hRule="exact" w:wrap="none" w:vAnchor="page" w:hAnchor="margin" w:x="6800" w:y="7417"/>
        <w:rPr>
          <w:rStyle w:val="C3"/>
          <w:rtl w:val="0"/>
        </w:rPr>
      </w:pPr>
    </w:p>
    <w:p>
      <w:pPr>
        <w:pStyle w:val="P31"/>
        <w:framePr w:w="3839" w:h="704" w:hRule="exact" w:wrap="none" w:vAnchor="page" w:hAnchor="margin" w:x="6856" w:y="7473"/>
        <w:rPr>
          <w:rStyle w:val="C22"/>
          <w:rtl w:val="0"/>
        </w:rPr>
      </w:pPr>
      <w:r>
        <w:rPr>
          <w:rStyle w:val="C22"/>
          <w:rtl w:val="0"/>
        </w:rPr>
        <w:t>Praktické předvedení s ústním vysvětlením</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c) Převzít barevné nátisky titulu a důležitých vnitřních stran pro tisk procesního čtyřbarvotisku novinové složky podle zadání</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 s ústním vysvětlením</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d) Jednat se zákazníkem během imprimatur k tisku</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Praktické předvedení</w:t>
      </w:r>
    </w:p>
    <w:p>
      <w:pPr>
        <w:pStyle w:val="P32"/>
        <w:framePr w:w="10710" w:h="248" w:hRule="exact" w:wrap="none" w:vAnchor="page" w:hAnchor="margin" w:x="28" w:y="9345"/>
        <w:rPr>
          <w:rStyle w:val="C23"/>
          <w:rtl w:val="0"/>
        </w:rPr>
      </w:pPr>
      <w:r>
        <w:rPr>
          <w:rStyle w:val="C23"/>
          <w:rtl w:val="0"/>
        </w:rPr>
        <w:t>Je třeba splnit všechna kritéria.</w:t>
      </w:r>
    </w:p>
    <w:p>
      <w:pPr>
        <w:pStyle w:val="P23"/>
        <w:framePr w:w="10710" w:h="547" w:hRule="exact" w:wrap="none" w:vAnchor="page" w:hAnchor="margin" w:x="28" w:y="9781"/>
        <w:rPr>
          <w:rStyle w:val="C18"/>
          <w:rtl w:val="0"/>
        </w:rPr>
      </w:pPr>
      <w:r>
        <w:rPr>
          <w:rStyle w:val="C18"/>
          <w:rtl w:val="0"/>
        </w:rPr>
        <w:t>Převzetí a příprava potiskovaného materiálu, tiskových forem a tiskových barev na novinových ofsetových kotoučových strojích</w:t>
      </w:r>
    </w:p>
    <w:p>
      <w:pPr>
        <w:pStyle w:val="P24"/>
        <w:framePr w:w="6713" w:h="376" w:hRule="exact" w:wrap="none" w:vAnchor="page" w:hAnchor="margin" w:x="45" w:y="10427"/>
        <w:rPr>
          <w:rStyle w:val="C3"/>
          <w:rtl w:val="0"/>
        </w:rPr>
      </w:pPr>
    </w:p>
    <w:p>
      <w:pPr>
        <w:pStyle w:val="P25"/>
        <w:framePr w:w="6661" w:h="249" w:hRule="exact" w:wrap="none" w:vAnchor="page" w:hAnchor="margin" w:x="71" w:y="10498"/>
        <w:rPr>
          <w:rStyle w:val="C19"/>
          <w:rtl w:val="0"/>
        </w:rPr>
      </w:pPr>
      <w:r>
        <w:rPr>
          <w:rStyle w:val="C19"/>
          <w:rtl w:val="0"/>
        </w:rPr>
        <w:t>Kritéria hodnocení</w:t>
      </w:r>
    </w:p>
    <w:p>
      <w:pPr>
        <w:pStyle w:val="P26"/>
        <w:framePr w:w="3918" w:h="376" w:hRule="exact" w:wrap="none" w:vAnchor="page" w:hAnchor="margin" w:x="6803" w:y="10427"/>
        <w:rPr>
          <w:rStyle w:val="C3"/>
          <w:rtl w:val="0"/>
        </w:rPr>
      </w:pPr>
    </w:p>
    <w:p>
      <w:pPr>
        <w:pStyle w:val="P27"/>
        <w:framePr w:w="3836" w:h="249" w:hRule="exact" w:wrap="none" w:vAnchor="page" w:hAnchor="margin" w:x="6859" w:y="10498"/>
        <w:rPr>
          <w:rStyle w:val="C20"/>
          <w:rtl w:val="0"/>
        </w:rPr>
      </w:pPr>
      <w:r>
        <w:rPr>
          <w:rStyle w:val="C20"/>
          <w:rtl w:val="0"/>
        </w:rPr>
        <w:t>Způsoby ověření</w:t>
      </w:r>
    </w:p>
    <w:p>
      <w:pPr>
        <w:pStyle w:val="P12"/>
        <w:framePr w:w="6710" w:h="607" w:hRule="exact" w:wrap="none" w:vAnchor="page" w:hAnchor="margin" w:x="45" w:y="10803"/>
        <w:rPr>
          <w:rStyle w:val="C3"/>
          <w:rtl w:val="0"/>
        </w:rPr>
      </w:pPr>
    </w:p>
    <w:p>
      <w:pPr>
        <w:pStyle w:val="P13"/>
        <w:framePr w:w="6658" w:h="480" w:hRule="exact" w:wrap="none" w:vAnchor="page" w:hAnchor="margin" w:x="71" w:y="10859"/>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10803"/>
        <w:rPr>
          <w:rStyle w:val="C3"/>
          <w:rtl w:val="0"/>
        </w:rPr>
      </w:pPr>
    </w:p>
    <w:p>
      <w:pPr>
        <w:pStyle w:val="P29"/>
        <w:framePr w:w="3839" w:h="480" w:hRule="exact" w:wrap="none" w:vAnchor="page" w:hAnchor="margin" w:x="6856" w:y="10859"/>
        <w:rPr>
          <w:rStyle w:val="C21"/>
          <w:rtl w:val="0"/>
        </w:rPr>
      </w:pPr>
      <w:r>
        <w:rPr>
          <w:rStyle w:val="C21"/>
          <w:rtl w:val="0"/>
        </w:rPr>
        <w:t>Praktické předvedení s ústním vysvětlením</w:t>
      </w:r>
    </w:p>
    <w:p>
      <w:pPr>
        <w:pStyle w:val="P16"/>
        <w:framePr w:w="6710" w:h="831" w:hRule="exact" w:wrap="none" w:vAnchor="page" w:hAnchor="margin" w:x="45" w:y="11410"/>
        <w:rPr>
          <w:rStyle w:val="C3"/>
          <w:rtl w:val="0"/>
        </w:rPr>
      </w:pPr>
    </w:p>
    <w:p>
      <w:pPr>
        <w:pStyle w:val="P17"/>
        <w:framePr w:w="6658" w:h="704" w:hRule="exact" w:wrap="none" w:vAnchor="page" w:hAnchor="margin" w:x="71" w:y="11466"/>
        <w:rPr>
          <w:rStyle w:val="C13"/>
          <w:rtl w:val="0"/>
        </w:rPr>
      </w:pPr>
      <w:r>
        <w:rPr>
          <w:rStyle w:val="C13"/>
          <w:rtl w:val="0"/>
        </w:rPr>
        <w:t>b) Převzít tiskové desky a provést vizuální kontrolu s ohledem na mechanické poškození desek a na označení pozice vyřazení, pořadí stránek ve složce podle zadání</w:t>
      </w:r>
    </w:p>
    <w:p>
      <w:pPr>
        <w:pStyle w:val="P30"/>
        <w:framePr w:w="3921" w:h="831" w:hRule="exact" w:wrap="none" w:vAnchor="page" w:hAnchor="margin" w:x="6800" w:y="11410"/>
        <w:rPr>
          <w:rStyle w:val="C3"/>
          <w:rtl w:val="0"/>
        </w:rPr>
      </w:pPr>
    </w:p>
    <w:p>
      <w:pPr>
        <w:pStyle w:val="P31"/>
        <w:framePr w:w="3839" w:h="704" w:hRule="exact" w:wrap="none" w:vAnchor="page" w:hAnchor="margin" w:x="6856" w:y="11466"/>
        <w:rPr>
          <w:rStyle w:val="C22"/>
          <w:rtl w:val="0"/>
        </w:rPr>
      </w:pPr>
      <w:r>
        <w:rPr>
          <w:rStyle w:val="C22"/>
          <w:rtl w:val="0"/>
        </w:rPr>
        <w:t>Praktické předvedení s ústním vysvětlením</w:t>
      </w:r>
    </w:p>
    <w:p>
      <w:pPr>
        <w:pStyle w:val="P12"/>
        <w:framePr w:w="6710" w:h="607" w:hRule="exact" w:wrap="none" w:vAnchor="page" w:hAnchor="margin" w:x="45" w:y="12241"/>
        <w:rPr>
          <w:rStyle w:val="C3"/>
          <w:rtl w:val="0"/>
        </w:rPr>
      </w:pPr>
    </w:p>
    <w:p>
      <w:pPr>
        <w:pStyle w:val="P13"/>
        <w:framePr w:w="6658" w:h="480" w:hRule="exact" w:wrap="none" w:vAnchor="page" w:hAnchor="margin" w:x="71" w:y="12297"/>
        <w:rPr>
          <w:rStyle w:val="C11"/>
          <w:rtl w:val="0"/>
        </w:rPr>
      </w:pPr>
      <w:r>
        <w:rPr>
          <w:rStyle w:val="C11"/>
          <w:rtl w:val="0"/>
        </w:rPr>
        <w:t>c) Zkontrolovat tiskové barvy v jednotlivých tiskových jednotkách pro tisk procesního čtyřbarvotisku v coldsetu podle zadání</w:t>
      </w:r>
    </w:p>
    <w:p>
      <w:pPr>
        <w:pStyle w:val="P28"/>
        <w:framePr w:w="3921" w:h="607" w:hRule="exact" w:wrap="none" w:vAnchor="page" w:hAnchor="margin" w:x="6800" w:y="12241"/>
        <w:rPr>
          <w:rStyle w:val="C3"/>
          <w:rtl w:val="0"/>
        </w:rPr>
      </w:pPr>
    </w:p>
    <w:p>
      <w:pPr>
        <w:pStyle w:val="P29"/>
        <w:framePr w:w="3839" w:h="480" w:hRule="exact" w:wrap="none" w:vAnchor="page" w:hAnchor="margin" w:x="6856" w:y="12297"/>
        <w:rPr>
          <w:rStyle w:val="C21"/>
          <w:rtl w:val="0"/>
        </w:rPr>
      </w:pPr>
      <w:r>
        <w:rPr>
          <w:rStyle w:val="C21"/>
          <w:rtl w:val="0"/>
        </w:rPr>
        <w:t>Praktické předvedení s ústním vysvětlením</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novinových ofsetových kotoučových strojů, 9.9.2026 20:03:33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novinových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novinové složky a pro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Nastavit řezací a skládací mechanizmy podélných řezů a lomů na skládacím trojhranu, příčných lomů, řezů, popřípadě šití hotové novinové složky drátem ve hřbetě ve skládacím agregátu. Provést seřízení skládacího agregátu pro jedno nebo dvojnásobnou produkci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16"/>
        <w:framePr w:w="6710" w:h="1280" w:hRule="exact" w:wrap="none" w:vAnchor="page" w:hAnchor="margin" w:x="45" w:y="5463"/>
        <w:rPr>
          <w:rStyle w:val="C3"/>
          <w:rtl w:val="0"/>
        </w:rPr>
      </w:pPr>
    </w:p>
    <w:p>
      <w:pPr>
        <w:pStyle w:val="P17"/>
        <w:framePr w:w="6658" w:h="1153" w:hRule="exact" w:wrap="none" w:vAnchor="page" w:hAnchor="margin" w:x="71" w:y="5519"/>
        <w:rPr>
          <w:rStyle w:val="C13"/>
          <w:rtl w:val="0"/>
        </w:rPr>
      </w:pPr>
      <w:r>
        <w:rPr>
          <w:rStyle w:val="C13"/>
          <w:rtl w:val="0"/>
        </w:rPr>
        <w:t>d) Založit tiskové desky v žádaném pořadí a podle schématu vyřazení stránek novinové složky na formové válce jednotlivých tiskových jednotek pro lícní i rubový tisk. Provést vyřazení stran pro jedno nebo dvojnásobné produkce. Provést nastavení soutisku barev a stránkového rejstříku oboustranného tisku podle zadání</w:t>
      </w:r>
    </w:p>
    <w:p>
      <w:pPr>
        <w:pStyle w:val="P30"/>
        <w:framePr w:w="3921" w:h="1280" w:hRule="exact" w:wrap="none" w:vAnchor="page" w:hAnchor="margin" w:x="6800" w:y="5463"/>
        <w:rPr>
          <w:rStyle w:val="C3"/>
          <w:rtl w:val="0"/>
        </w:rPr>
      </w:pPr>
    </w:p>
    <w:p>
      <w:pPr>
        <w:pStyle w:val="P31"/>
        <w:framePr w:w="3839" w:h="1153" w:hRule="exact" w:wrap="none" w:vAnchor="page" w:hAnchor="margin" w:x="6856" w:y="5519"/>
        <w:rPr>
          <w:rStyle w:val="C22"/>
          <w:rtl w:val="0"/>
        </w:rPr>
      </w:pPr>
      <w:r>
        <w:rPr>
          <w:rStyle w:val="C22"/>
          <w:rtl w:val="0"/>
        </w:rPr>
        <w:t>Praktické předvedení s ústním vysvětlením</w:t>
      </w:r>
    </w:p>
    <w:p>
      <w:pPr>
        <w:pStyle w:val="P12"/>
        <w:framePr w:w="6710" w:h="831" w:hRule="exact" w:wrap="none" w:vAnchor="page" w:hAnchor="margin" w:x="45" w:y="6742"/>
        <w:rPr>
          <w:rStyle w:val="C3"/>
          <w:rtl w:val="0"/>
        </w:rPr>
      </w:pPr>
    </w:p>
    <w:p>
      <w:pPr>
        <w:pStyle w:val="P13"/>
        <w:framePr w:w="6658" w:h="704" w:hRule="exact" w:wrap="none" w:vAnchor="page" w:hAnchor="margin" w:x="71" w:y="6798"/>
        <w:rPr>
          <w:rStyle w:val="C11"/>
          <w:rtl w:val="0"/>
        </w:rPr>
      </w:pPr>
      <w:r>
        <w:rPr>
          <w:rStyle w:val="C11"/>
          <w:rtl w:val="0"/>
        </w:rPr>
        <w:t>e) Seřídit na řídicím pultu zónové i celkové odběry jednotlivých tiskových barev z barevnic pro tisk procesního novinového čtyřbarvotisku u novinové složky s využitím barevných nátisků a vizuální kontroly podle zadání</w:t>
      </w:r>
    </w:p>
    <w:p>
      <w:pPr>
        <w:pStyle w:val="P28"/>
        <w:framePr w:w="3921" w:h="831" w:hRule="exact" w:wrap="none" w:vAnchor="page" w:hAnchor="margin" w:x="6800" w:y="6742"/>
        <w:rPr>
          <w:rStyle w:val="C3"/>
          <w:rtl w:val="0"/>
        </w:rPr>
      </w:pPr>
    </w:p>
    <w:p>
      <w:pPr>
        <w:pStyle w:val="P29"/>
        <w:framePr w:w="3839" w:h="704" w:hRule="exact" w:wrap="none" w:vAnchor="page" w:hAnchor="margin" w:x="6856" w:y="6798"/>
        <w:rPr>
          <w:rStyle w:val="C21"/>
          <w:rtl w:val="0"/>
        </w:rPr>
      </w:pPr>
      <w:r>
        <w:rPr>
          <w:rStyle w:val="C21"/>
          <w:rtl w:val="0"/>
        </w:rPr>
        <w:t>Praktické předvedení s ústním vysvětlením</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Překontrolovat v pomalém běhu stroje správnou funkci všech funkčních celků kvůli bezchybné tiskové produkci a dokončovacímu zpracování novinové složky podle zadání</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 s ústním vysvětlením</w:t>
      </w:r>
    </w:p>
    <w:p>
      <w:pPr>
        <w:pStyle w:val="P12"/>
        <w:framePr w:w="6710" w:h="831" w:hRule="exact" w:wrap="none" w:vAnchor="page" w:hAnchor="margin" w:x="45" w:y="8405"/>
        <w:rPr>
          <w:rStyle w:val="C3"/>
          <w:rtl w:val="0"/>
        </w:rPr>
      </w:pPr>
    </w:p>
    <w:p>
      <w:pPr>
        <w:pStyle w:val="P13"/>
        <w:framePr w:w="6658" w:h="704" w:hRule="exact" w:wrap="none" w:vAnchor="page" w:hAnchor="margin" w:x="71" w:y="8461"/>
        <w:rPr>
          <w:rStyle w:val="C11"/>
          <w:rtl w:val="0"/>
        </w:rPr>
      </w:pPr>
      <w:r>
        <w:rPr>
          <w:rStyle w:val="C11"/>
          <w:rtl w:val="0"/>
        </w:rPr>
        <w:t>g) Provést kontrolu zabarvení denzitometrickým a spektrofotometrickým měřením na zkušebním tiskovém archu s využitím imprimovaných nátisků při tisku procesního čtyřbarvotisku podle zadání</w:t>
      </w:r>
    </w:p>
    <w:p>
      <w:pPr>
        <w:pStyle w:val="P28"/>
        <w:framePr w:w="3921" w:h="831" w:hRule="exact" w:wrap="none" w:vAnchor="page" w:hAnchor="margin" w:x="6800" w:y="8405"/>
        <w:rPr>
          <w:rStyle w:val="C3"/>
          <w:rtl w:val="0"/>
        </w:rPr>
      </w:pPr>
    </w:p>
    <w:p>
      <w:pPr>
        <w:pStyle w:val="P29"/>
        <w:framePr w:w="3839" w:h="704" w:hRule="exact" w:wrap="none" w:vAnchor="page" w:hAnchor="margin" w:x="6856" w:y="8461"/>
        <w:rPr>
          <w:rStyle w:val="C21"/>
          <w:rtl w:val="0"/>
        </w:rPr>
      </w:pPr>
      <w:r>
        <w:rPr>
          <w:rStyle w:val="C21"/>
          <w:rtl w:val="0"/>
        </w:rPr>
        <w:t>Praktické předvedení s ústním vysvětlením</w:t>
      </w:r>
    </w:p>
    <w:p>
      <w:pPr>
        <w:pStyle w:val="P32"/>
        <w:framePr w:w="10710" w:h="248" w:hRule="exact" w:wrap="none" w:vAnchor="page" w:hAnchor="margin" w:x="28" w:y="9349"/>
        <w:rPr>
          <w:rStyle w:val="C23"/>
          <w:rtl w:val="0"/>
        </w:rPr>
      </w:pPr>
      <w:r>
        <w:rPr>
          <w:rStyle w:val="C23"/>
          <w:rtl w:val="0"/>
        </w:rPr>
        <w:t>Je třeba splnit všechna kritéria.</w:t>
      </w:r>
    </w:p>
    <w:p>
      <w:pPr>
        <w:pStyle w:val="P23"/>
        <w:framePr w:w="10710" w:h="340" w:hRule="exact" w:wrap="none" w:vAnchor="page" w:hAnchor="margin" w:x="28" w:y="9785"/>
        <w:rPr>
          <w:rStyle w:val="C18"/>
          <w:rtl w:val="0"/>
        </w:rPr>
      </w:pPr>
      <w:r>
        <w:rPr>
          <w:rStyle w:val="C18"/>
          <w:rtl w:val="0"/>
        </w:rPr>
        <w:t>Dodržení normativu při tisku celé zakázky na novinových ofsetových kotoučových strojích</w:t>
      </w:r>
    </w:p>
    <w:p>
      <w:pPr>
        <w:pStyle w:val="P24"/>
        <w:framePr w:w="6713" w:h="376" w:hRule="exact" w:wrap="none" w:vAnchor="page" w:hAnchor="margin" w:x="45" w:y="10224"/>
        <w:rPr>
          <w:rStyle w:val="C3"/>
          <w:rtl w:val="0"/>
        </w:rPr>
      </w:pPr>
    </w:p>
    <w:p>
      <w:pPr>
        <w:pStyle w:val="P25"/>
        <w:framePr w:w="6661" w:h="249" w:hRule="exact" w:wrap="none" w:vAnchor="page" w:hAnchor="margin" w:x="71" w:y="10295"/>
        <w:rPr>
          <w:rStyle w:val="C19"/>
          <w:rtl w:val="0"/>
        </w:rPr>
      </w:pPr>
      <w:r>
        <w:rPr>
          <w:rStyle w:val="C19"/>
          <w:rtl w:val="0"/>
        </w:rPr>
        <w:t>Kritéria hodnocení</w:t>
      </w:r>
    </w:p>
    <w:p>
      <w:pPr>
        <w:pStyle w:val="P26"/>
        <w:framePr w:w="3918" w:h="376" w:hRule="exact" w:wrap="none" w:vAnchor="page" w:hAnchor="margin" w:x="6803" w:y="10224"/>
        <w:rPr>
          <w:rStyle w:val="C3"/>
          <w:rtl w:val="0"/>
        </w:rPr>
      </w:pPr>
    </w:p>
    <w:p>
      <w:pPr>
        <w:pStyle w:val="P27"/>
        <w:framePr w:w="3836" w:h="249" w:hRule="exact" w:wrap="none" w:vAnchor="page" w:hAnchor="margin" w:x="6859" w:y="10295"/>
        <w:rPr>
          <w:rStyle w:val="C20"/>
          <w:rtl w:val="0"/>
        </w:rPr>
      </w:pPr>
      <w:r>
        <w:rPr>
          <w:rStyle w:val="C20"/>
          <w:rtl w:val="0"/>
        </w:rPr>
        <w:t>Způsoby ověření</w:t>
      </w:r>
    </w:p>
    <w:p>
      <w:pPr>
        <w:pStyle w:val="P12"/>
        <w:framePr w:w="6710" w:h="831" w:hRule="exact" w:wrap="none" w:vAnchor="page" w:hAnchor="margin" w:x="45" w:y="10600"/>
        <w:rPr>
          <w:rStyle w:val="C3"/>
          <w:rtl w:val="0"/>
        </w:rPr>
      </w:pPr>
    </w:p>
    <w:p>
      <w:pPr>
        <w:pStyle w:val="P13"/>
        <w:framePr w:w="6658" w:h="704" w:hRule="exact" w:wrap="none" w:vAnchor="page" w:hAnchor="margin" w:x="71" w:y="10656"/>
        <w:rPr>
          <w:rStyle w:val="C11"/>
          <w:rtl w:val="0"/>
        </w:rPr>
      </w:pPr>
      <w:r>
        <w:rPr>
          <w:rStyle w:val="C11"/>
          <w:rtl w:val="0"/>
        </w:rPr>
        <w:t>a) Provádět průběžnou vizuální kontrolu správného soutisku jednotlivých tiskových barev na lícní a rubové straně novinové složky, provést manuální nebo automatickou korekci soutisku barev podle zadání</w:t>
      </w:r>
    </w:p>
    <w:p>
      <w:pPr>
        <w:pStyle w:val="P28"/>
        <w:framePr w:w="3921" w:h="831" w:hRule="exact" w:wrap="none" w:vAnchor="page" w:hAnchor="margin" w:x="6800" w:y="10600"/>
        <w:rPr>
          <w:rStyle w:val="C3"/>
          <w:rtl w:val="0"/>
        </w:rPr>
      </w:pPr>
    </w:p>
    <w:p>
      <w:pPr>
        <w:pStyle w:val="P29"/>
        <w:framePr w:w="3839" w:h="704" w:hRule="exact" w:wrap="none" w:vAnchor="page" w:hAnchor="margin" w:x="6856" w:y="10656"/>
        <w:rPr>
          <w:rStyle w:val="C21"/>
          <w:rtl w:val="0"/>
        </w:rPr>
      </w:pPr>
      <w:r>
        <w:rPr>
          <w:rStyle w:val="C21"/>
          <w:rtl w:val="0"/>
        </w:rPr>
        <w:t>Praktické předvedení s ústním vysvětlením</w:t>
      </w:r>
    </w:p>
    <w:p>
      <w:pPr>
        <w:pStyle w:val="P16"/>
        <w:framePr w:w="6710" w:h="831" w:hRule="exact" w:wrap="none" w:vAnchor="page" w:hAnchor="margin" w:x="45" w:y="11431"/>
        <w:rPr>
          <w:rStyle w:val="C3"/>
          <w:rtl w:val="0"/>
        </w:rPr>
      </w:pPr>
    </w:p>
    <w:p>
      <w:pPr>
        <w:pStyle w:val="P17"/>
        <w:framePr w:w="6658" w:h="704" w:hRule="exact" w:wrap="none" w:vAnchor="page" w:hAnchor="margin" w:x="71" w:y="11487"/>
        <w:rPr>
          <w:rStyle w:val="C13"/>
          <w:rtl w:val="0"/>
        </w:rPr>
      </w:pPr>
      <w:r>
        <w:rPr>
          <w:rStyle w:val="C13"/>
          <w:rtl w:val="0"/>
        </w:rPr>
        <w:t>b) Kontrolovat průběžně správné zabarvení při tisku procesního čtyřbarvotisku novinové složky na lícní a rubové straně, provést manuální nebo automatickou korekci zabarvení podle zadání</w:t>
      </w:r>
    </w:p>
    <w:p>
      <w:pPr>
        <w:pStyle w:val="P30"/>
        <w:framePr w:w="3921" w:h="831" w:hRule="exact" w:wrap="none" w:vAnchor="page" w:hAnchor="margin" w:x="6800" w:y="11431"/>
        <w:rPr>
          <w:rStyle w:val="C3"/>
          <w:rtl w:val="0"/>
        </w:rPr>
      </w:pPr>
    </w:p>
    <w:p>
      <w:pPr>
        <w:pStyle w:val="P31"/>
        <w:framePr w:w="3839" w:h="704" w:hRule="exact" w:wrap="none" w:vAnchor="page" w:hAnchor="margin" w:x="6856" w:y="11487"/>
        <w:rPr>
          <w:rStyle w:val="C22"/>
          <w:rtl w:val="0"/>
        </w:rPr>
      </w:pPr>
      <w:r>
        <w:rPr>
          <w:rStyle w:val="C22"/>
          <w:rtl w:val="0"/>
        </w:rPr>
        <w:t>Praktické předvedení s ústním vysvětlením</w:t>
      </w:r>
    </w:p>
    <w:p>
      <w:pPr>
        <w:pStyle w:val="P12"/>
        <w:framePr w:w="6710" w:h="831" w:hRule="exact" w:wrap="none" w:vAnchor="page" w:hAnchor="margin" w:x="45" w:y="12262"/>
        <w:rPr>
          <w:rStyle w:val="C3"/>
          <w:rtl w:val="0"/>
        </w:rPr>
      </w:pPr>
    </w:p>
    <w:p>
      <w:pPr>
        <w:pStyle w:val="P13"/>
        <w:framePr w:w="6658" w:h="704" w:hRule="exact" w:wrap="none" w:vAnchor="page" w:hAnchor="margin" w:x="71" w:y="12318"/>
        <w:rPr>
          <w:rStyle w:val="C11"/>
          <w:rtl w:val="0"/>
        </w:rPr>
      </w:pPr>
      <w:r>
        <w:rPr>
          <w:rStyle w:val="C11"/>
          <w:rtl w:val="0"/>
        </w:rPr>
        <w:t>c) Kontrolovat průběžně správné provedení lomů a řezů, popřípadě šití drátem na vytištěných složkách a provést korekce posunem potiskovaného pásu ve směru nebo napříč směru tisku podle zadání</w:t>
      </w:r>
    </w:p>
    <w:p>
      <w:pPr>
        <w:pStyle w:val="P28"/>
        <w:framePr w:w="3921" w:h="831" w:hRule="exact" w:wrap="none" w:vAnchor="page" w:hAnchor="margin" w:x="6800" w:y="12262"/>
        <w:rPr>
          <w:rStyle w:val="C3"/>
          <w:rtl w:val="0"/>
        </w:rPr>
      </w:pPr>
    </w:p>
    <w:p>
      <w:pPr>
        <w:pStyle w:val="P29"/>
        <w:framePr w:w="3839" w:h="704" w:hRule="exact" w:wrap="none" w:vAnchor="page" w:hAnchor="margin" w:x="6856" w:y="12318"/>
        <w:rPr>
          <w:rStyle w:val="C21"/>
          <w:rtl w:val="0"/>
        </w:rPr>
      </w:pPr>
      <w:r>
        <w:rPr>
          <w:rStyle w:val="C21"/>
          <w:rtl w:val="0"/>
        </w:rPr>
        <w:t>Praktické předvedení s ústním vysvětlením</w:t>
      </w:r>
    </w:p>
    <w:p>
      <w:pPr>
        <w:pStyle w:val="P16"/>
        <w:framePr w:w="6710" w:h="607" w:hRule="exact" w:wrap="none" w:vAnchor="page" w:hAnchor="margin" w:x="45" w:y="13093"/>
        <w:rPr>
          <w:rStyle w:val="C3"/>
          <w:rtl w:val="0"/>
        </w:rPr>
      </w:pPr>
    </w:p>
    <w:p>
      <w:pPr>
        <w:pStyle w:val="P17"/>
        <w:framePr w:w="6658" w:h="480" w:hRule="exact" w:wrap="none" w:vAnchor="page" w:hAnchor="margin" w:x="71" w:y="13149"/>
        <w:rPr>
          <w:rStyle w:val="C13"/>
          <w:rtl w:val="0"/>
        </w:rPr>
      </w:pPr>
      <w:r>
        <w:rPr>
          <w:rStyle w:val="C13"/>
          <w:rtl w:val="0"/>
        </w:rPr>
        <w:t>d) Archivovat z vytištěného nákladu postupně 10 signálních bezchybně vytištěných novinových složek podle zadání</w:t>
      </w:r>
    </w:p>
    <w:p>
      <w:pPr>
        <w:pStyle w:val="P30"/>
        <w:framePr w:w="3921" w:h="607" w:hRule="exact" w:wrap="none" w:vAnchor="page" w:hAnchor="margin" w:x="6800" w:y="13093"/>
        <w:rPr>
          <w:rStyle w:val="C3"/>
          <w:rtl w:val="0"/>
        </w:rPr>
      </w:pPr>
    </w:p>
    <w:p>
      <w:pPr>
        <w:pStyle w:val="P31"/>
        <w:framePr w:w="3839" w:h="480" w:hRule="exact" w:wrap="none" w:vAnchor="page" w:hAnchor="margin" w:x="6856" w:y="13149"/>
        <w:rPr>
          <w:rStyle w:val="C22"/>
          <w:rtl w:val="0"/>
        </w:rPr>
      </w:pPr>
      <w:r>
        <w:rPr>
          <w:rStyle w:val="C22"/>
          <w:rtl w:val="0"/>
        </w:rPr>
        <w:t>Praktické předvedení s ústním vysvětlením</w:t>
      </w:r>
    </w:p>
    <w:p>
      <w:pPr>
        <w:pStyle w:val="P32"/>
        <w:framePr w:w="10710" w:h="248" w:hRule="exact" w:wrap="none" w:vAnchor="page" w:hAnchor="margin" w:x="28" w:y="13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novinových ofsetových kotoučových strojů, 9.9.2026 20:03:33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novinových ofsetových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postupným ukončením činnosti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správný počet bezchybně vytištěných novinových složek včetně přídavků pro dokončovací zpracování podle údajů výrobního příkazu a předat náklad k dalšímu zpracování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kontrolu ukončení expedice zakázky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Kontrola, údržba a čištění novinového ofsetového kotoučového stroje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831" w:hRule="exact" w:wrap="none" w:vAnchor="page" w:hAnchor="margin" w:x="45" w:y="6148"/>
        <w:rPr>
          <w:rStyle w:val="C3"/>
          <w:rtl w:val="0"/>
        </w:rPr>
      </w:pPr>
    </w:p>
    <w:p>
      <w:pPr>
        <w:pStyle w:val="P13"/>
        <w:framePr w:w="6658" w:h="704" w:hRule="exact" w:wrap="none" w:vAnchor="page" w:hAnchor="margin" w:x="71" w:y="6204"/>
        <w:rPr>
          <w:rStyle w:val="C11"/>
          <w:rtl w:val="0"/>
        </w:rPr>
      </w:pPr>
      <w:r>
        <w:rPr>
          <w:rStyle w:val="C11"/>
          <w:rtl w:val="0"/>
        </w:rPr>
        <w:t>a) Zabezpečit s osádkou stroje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6148"/>
        <w:rPr>
          <w:rStyle w:val="C3"/>
          <w:rtl w:val="0"/>
        </w:rPr>
      </w:pPr>
    </w:p>
    <w:p>
      <w:pPr>
        <w:pStyle w:val="P29"/>
        <w:framePr w:w="3839" w:h="704" w:hRule="exact" w:wrap="none" w:vAnchor="page" w:hAnchor="margin" w:x="6856" w:y="6204"/>
        <w:rPr>
          <w:rStyle w:val="C21"/>
          <w:rtl w:val="0"/>
        </w:rPr>
      </w:pPr>
      <w:r>
        <w:rPr>
          <w:rStyle w:val="C21"/>
          <w:rtl w:val="0"/>
        </w:rPr>
        <w:t>Praktické předvedení s ústním vysvětlením</w:t>
      </w:r>
    </w:p>
    <w:p>
      <w:pPr>
        <w:pStyle w:val="P16"/>
        <w:framePr w:w="6710" w:h="831" w:hRule="exact" w:wrap="none" w:vAnchor="page" w:hAnchor="margin" w:x="45" w:y="6979"/>
        <w:rPr>
          <w:rStyle w:val="C3"/>
          <w:rtl w:val="0"/>
        </w:rPr>
      </w:pPr>
    </w:p>
    <w:p>
      <w:pPr>
        <w:pStyle w:val="P17"/>
        <w:framePr w:w="6658" w:h="704" w:hRule="exact" w:wrap="none" w:vAnchor="page" w:hAnchor="margin" w:x="71" w:y="7035"/>
        <w:rPr>
          <w:rStyle w:val="C13"/>
          <w:rtl w:val="0"/>
        </w:rPr>
      </w:pPr>
      <w:r>
        <w:rPr>
          <w:rStyle w:val="C13"/>
          <w:rtl w:val="0"/>
        </w:rPr>
        <w:t>b) Zabezpečit s osádkou stroje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6979"/>
        <w:rPr>
          <w:rStyle w:val="C3"/>
          <w:rtl w:val="0"/>
        </w:rPr>
      </w:pPr>
    </w:p>
    <w:p>
      <w:pPr>
        <w:pStyle w:val="P31"/>
        <w:framePr w:w="3839" w:h="704" w:hRule="exact" w:wrap="none" w:vAnchor="page" w:hAnchor="margin" w:x="6856" w:y="7035"/>
        <w:rPr>
          <w:rStyle w:val="C22"/>
          <w:rtl w:val="0"/>
        </w:rPr>
      </w:pPr>
      <w:r>
        <w:rPr>
          <w:rStyle w:val="C22"/>
          <w:rtl w:val="0"/>
        </w:rPr>
        <w:t>Praktické předvedení s ústním vysvětlením</w:t>
      </w:r>
    </w:p>
    <w:p>
      <w:pPr>
        <w:pStyle w:val="P12"/>
        <w:framePr w:w="6710" w:h="1055" w:hRule="exact" w:wrap="none" w:vAnchor="page" w:hAnchor="margin" w:x="45" w:y="7811"/>
        <w:rPr>
          <w:rStyle w:val="C3"/>
          <w:rtl w:val="0"/>
        </w:rPr>
      </w:pPr>
    </w:p>
    <w:p>
      <w:pPr>
        <w:pStyle w:val="P13"/>
        <w:framePr w:w="6658" w:h="928" w:hRule="exact" w:wrap="none" w:vAnchor="page" w:hAnchor="margin" w:x="71" w:y="7867"/>
        <w:rPr>
          <w:rStyle w:val="C11"/>
          <w:rtl w:val="0"/>
        </w:rPr>
      </w:pPr>
      <w:r>
        <w:rPr>
          <w:rStyle w:val="C11"/>
          <w:rtl w:val="0"/>
        </w:rPr>
        <w:t>c) Zabezpečit s osádkou stroje vyjmutí tiskových forem, čištění a mytí barevníků, tlakových a ofsetových válců v souladu s předpisy pro údržbu a ochranu strojního zařízení před zahájením přípravy nové zakázky podle zadání</w:t>
      </w:r>
    </w:p>
    <w:p>
      <w:pPr>
        <w:pStyle w:val="P28"/>
        <w:framePr w:w="3921" w:h="1055" w:hRule="exact" w:wrap="none" w:vAnchor="page" w:hAnchor="margin" w:x="6800" w:y="7811"/>
        <w:rPr>
          <w:rStyle w:val="C3"/>
          <w:rtl w:val="0"/>
        </w:rPr>
      </w:pPr>
    </w:p>
    <w:p>
      <w:pPr>
        <w:pStyle w:val="P29"/>
        <w:framePr w:w="3839" w:h="928" w:hRule="exact" w:wrap="none" w:vAnchor="page" w:hAnchor="margin" w:x="6856" w:y="7867"/>
        <w:rPr>
          <w:rStyle w:val="C21"/>
          <w:rtl w:val="0"/>
        </w:rPr>
      </w:pPr>
      <w:r>
        <w:rPr>
          <w:rStyle w:val="C21"/>
          <w:rtl w:val="0"/>
        </w:rPr>
        <w:t>Praktické předvedení s ústním vysvětlením</w:t>
      </w:r>
    </w:p>
    <w:p>
      <w:pPr>
        <w:pStyle w:val="P32"/>
        <w:framePr w:w="10710" w:h="248" w:hRule="exact" w:wrap="none" w:vAnchor="page" w:hAnchor="margin" w:x="28" w:y="89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novinových ofsetových kotoučových strojů, 9.9.2026 20:03:33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shodně jako u PK Tiskař na novinových ofsetových kotoučových strojích - http://katalog.nsp.cz/karta_p.aspx?id_jp=102020&amp;kod_sm1=33). Dále se musí uchazeč prokázat lékařským potvrzením, že netrpí poruchou barvocitu (poruchou barevného vidění).</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stanovených kompetencí je nutno prověřovat v rámci systémového řízení kvality ofsetového tisku a opírá se o tyto normy: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12647- 3 Coldset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Procesy zhotovování nátisku</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OHSAS 18001 - Bezpečnost a ochrana zdraví při práci</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14001 Systémy environmentálního managementu</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uvedené normy jsou v aktuálním platném znění.</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požadováno praktické předvedení, lze z provozních důvodů při ověřování kritéria připustit simulaci dané činnosti přímo u tiskového stroje.</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ověřování jednotlivých kompetencí: novinová složka, barevnost 4/4 (procesní novinový čtyřbarvotisk), rozsah 8 a 16 stran, tisk rub a líc, gramáž 42 g/m² novinový papír.</w:t>
      </w:r>
    </w:p>
    <w:p>
      <w:pPr>
        <w:pStyle w:val="P33"/>
        <w:framePr w:w="10766" w:h="1837" w:hRule="exact" w:wrap="none" w:vAnchor="page" w:hAnchor="margin" w:x="0" w:y="9934"/>
        <w:rPr>
          <w:rStyle w:val="C3"/>
          <w:rtl w:val="0"/>
        </w:rPr>
      </w:pPr>
    </w:p>
    <w:p>
      <w:pPr>
        <w:pStyle w:val="P35"/>
        <w:framePr w:w="10710" w:h="340" w:hRule="exact" w:wrap="none" w:vAnchor="page" w:hAnchor="margin" w:x="28" w:y="9934"/>
        <w:rPr>
          <w:rStyle w:val="C25"/>
          <w:rtl w:val="0"/>
        </w:rPr>
      </w:pPr>
      <w:r>
        <w:rPr>
          <w:rStyle w:val="C25"/>
          <w:rtl w:val="0"/>
        </w:rPr>
        <w:t>Výsledné hodnocení</w:t>
      </w:r>
    </w:p>
    <w:p>
      <w:pPr>
        <w:keepNext w:val="0"/>
        <w:keepLines w:val="0"/>
        <w:framePr w:w="10766" w:h="1497"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99"/>
        <w:rPr>
          <w:rStyle w:val="C3"/>
          <w:rtl w:val="0"/>
        </w:rPr>
      </w:pPr>
    </w:p>
    <w:p>
      <w:pPr>
        <w:pStyle w:val="P35"/>
        <w:framePr w:w="10710" w:h="340" w:hRule="exact" w:wrap="none" w:vAnchor="page" w:hAnchor="margin" w:x="28" w:y="11999"/>
        <w:rPr>
          <w:rStyle w:val="C25"/>
          <w:rtl w:val="0"/>
        </w:rPr>
      </w:pPr>
      <w:r>
        <w:rPr>
          <w:rStyle w:val="C25"/>
          <w:rtl w:val="0"/>
        </w:rPr>
        <w:t>Počet zkoušejících</w:t>
      </w:r>
    </w:p>
    <w:p>
      <w:pPr>
        <w:keepNext w:val="0"/>
        <w:keepLines w:val="0"/>
        <w:framePr w:w="10766" w:h="1036"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novinových ofsetových kotoučových strojů, 9.9.2026 20:03:33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zahrnujícího pracoviště s činnostmi v oblasti polygrafie nebo ve funkci učitele odborných předmětů v oblasti polygrafie,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2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novinový ofsetový kotoučový tiskový stroj</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připojením na internet a MS Office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Operátor/operátorka novinových ofsetových kotoučových strojů, 9.9.2026 20:03:33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novinových ofsetových kotoučových strojů, 9.9.2026 20:03:33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MR MEDIA,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Grafická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PB TISK,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novinových ofsetových kotoučových strojů, 9.9.2026 20:03:33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7755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3C08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