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6E6ADC" Type="http://schemas.openxmlformats.org/officeDocument/2006/relationships/officeDocument" Target="/word/document.xml" /><Relationship Id="coreR736E6ADC" Type="http://schemas.openxmlformats.org/package/2006/relationships/metadata/core-properties" Target="/docProps/core.xml" /><Relationship Id="customR736E6AD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technik/technička metalických sítí (kód: 26-056-M)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slaboproudých metalických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při práci s metalickými telekomunikačními kabely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telekomunikačních kabelech a jejich použití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Výstavba a montáž nadzemních, podzemních a vnitřních telekomunikačních vedení a kabelů a lokalizace jejich poruch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Návrh a montáž kabelových souborů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Měření elektrických veličin, parametrů a vyhodnocování u telekomunikačních kabelů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Instalace, diagnostika a lokalizace závad koncových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Bezpečnost práce při obsluze a práci na elektrických zařízeních a první pomoc při úrazu elektrickým proudem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Servisní technik/technička metalických sítí, 9.9.2026 23:21:38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při práci s metalickými telekomunikačními kabely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obsah a účel předložené konkrétní technické dokumentace využívané při práci s telekomunikačními kabely (především kabelové knihy plánů, rozpárování, liniová schémata)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Použít technické normy při práci s kabelovými soubory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Orientace v telekomunikačních kabelech a jejich použití</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376" w:hRule="exact" w:wrap="none" w:vAnchor="page" w:hAnchor="margin" w:x="45" w:y="6099"/>
        <w:rPr>
          <w:rStyle w:val="C3"/>
          <w:rtl w:val="0"/>
        </w:rPr>
      </w:pPr>
    </w:p>
    <w:p>
      <w:pPr>
        <w:pStyle w:val="P13"/>
        <w:framePr w:w="6658" w:h="249" w:hRule="exact" w:wrap="none" w:vAnchor="page" w:hAnchor="margin" w:x="71" w:y="6155"/>
        <w:rPr>
          <w:rStyle w:val="C11"/>
          <w:rtl w:val="0"/>
        </w:rPr>
      </w:pPr>
      <w:r>
        <w:rPr>
          <w:rStyle w:val="C11"/>
          <w:rtl w:val="0"/>
        </w:rPr>
        <w:t>a) Popsat základní vlastnosti kabelů a vodičů, jejich rozdíly a způsoby použití</w:t>
      </w:r>
    </w:p>
    <w:p>
      <w:pPr>
        <w:pStyle w:val="P28"/>
        <w:framePr w:w="3921" w:h="376" w:hRule="exact" w:wrap="none" w:vAnchor="page" w:hAnchor="margin" w:x="6800" w:y="6099"/>
        <w:rPr>
          <w:rStyle w:val="C3"/>
          <w:rtl w:val="0"/>
        </w:rPr>
      </w:pPr>
    </w:p>
    <w:p>
      <w:pPr>
        <w:pStyle w:val="P29"/>
        <w:framePr w:w="3839" w:h="249" w:hRule="exact" w:wrap="none" w:vAnchor="page" w:hAnchor="margin" w:x="6856" w:y="6155"/>
        <w:rPr>
          <w:rStyle w:val="C21"/>
          <w:rtl w:val="0"/>
        </w:rPr>
      </w:pPr>
      <w:r>
        <w:rPr>
          <w:rStyle w:val="C21"/>
          <w:rtl w:val="0"/>
        </w:rPr>
        <w:t>Ústní ověření</w:t>
      </w:r>
    </w:p>
    <w:p>
      <w:pPr>
        <w:pStyle w:val="P16"/>
        <w:framePr w:w="6710" w:h="376" w:hRule="exact" w:wrap="none" w:vAnchor="page" w:hAnchor="margin" w:x="45" w:y="6475"/>
        <w:rPr>
          <w:rStyle w:val="C3"/>
          <w:rtl w:val="0"/>
        </w:rPr>
      </w:pPr>
    </w:p>
    <w:p>
      <w:pPr>
        <w:pStyle w:val="P17"/>
        <w:framePr w:w="6658" w:h="249" w:hRule="exact" w:wrap="none" w:vAnchor="page" w:hAnchor="margin" w:x="71" w:y="6531"/>
        <w:rPr>
          <w:rStyle w:val="C13"/>
          <w:rtl w:val="0"/>
        </w:rPr>
      </w:pPr>
      <w:r>
        <w:rPr>
          <w:rStyle w:val="C13"/>
          <w:rtl w:val="0"/>
        </w:rPr>
        <w:t>b) Rozdělit předložené vzorky kabelů podle jejich konstrukce</w:t>
      </w:r>
    </w:p>
    <w:p>
      <w:pPr>
        <w:pStyle w:val="P30"/>
        <w:framePr w:w="3921" w:h="376" w:hRule="exact" w:wrap="none" w:vAnchor="page" w:hAnchor="margin" w:x="6800" w:y="6475"/>
        <w:rPr>
          <w:rStyle w:val="C3"/>
          <w:rtl w:val="0"/>
        </w:rPr>
      </w:pPr>
    </w:p>
    <w:p>
      <w:pPr>
        <w:pStyle w:val="P31"/>
        <w:framePr w:w="3839" w:h="249" w:hRule="exact" w:wrap="none" w:vAnchor="page" w:hAnchor="margin" w:x="6856" w:y="6531"/>
        <w:rPr>
          <w:rStyle w:val="C22"/>
          <w:rtl w:val="0"/>
        </w:rPr>
      </w:pPr>
      <w:r>
        <w:rPr>
          <w:rStyle w:val="C22"/>
          <w:rtl w:val="0"/>
        </w:rPr>
        <w:t>Praktické předvedení a ústní ověření</w:t>
      </w:r>
    </w:p>
    <w:p>
      <w:pPr>
        <w:pStyle w:val="P32"/>
        <w:framePr w:w="10710" w:h="248" w:hRule="exact" w:wrap="none" w:vAnchor="page" w:hAnchor="margin" w:x="28" w:y="6965"/>
        <w:rPr>
          <w:rStyle w:val="C23"/>
          <w:rtl w:val="0"/>
        </w:rPr>
      </w:pPr>
      <w:r>
        <w:rPr>
          <w:rStyle w:val="C23"/>
          <w:rtl w:val="0"/>
        </w:rPr>
        <w:t>Je třeba splnit obě kritéria.</w:t>
      </w:r>
    </w:p>
    <w:p>
      <w:pPr>
        <w:pStyle w:val="P23"/>
        <w:framePr w:w="10710" w:h="547" w:hRule="exact" w:wrap="none" w:vAnchor="page" w:hAnchor="margin" w:x="28" w:y="7401"/>
        <w:rPr>
          <w:rStyle w:val="C18"/>
          <w:rtl w:val="0"/>
        </w:rPr>
      </w:pPr>
      <w:r>
        <w:rPr>
          <w:rStyle w:val="C18"/>
          <w:rtl w:val="0"/>
        </w:rPr>
        <w:t>Výstavba a montáž nadzemních, podzemních a vnitřních telekomunikačních vedení a kabelů a lokalizace jejich poruch</w:t>
      </w:r>
    </w:p>
    <w:p>
      <w:pPr>
        <w:pStyle w:val="P24"/>
        <w:framePr w:w="6713" w:h="376" w:hRule="exact" w:wrap="none" w:vAnchor="page" w:hAnchor="margin" w:x="45" w:y="8047"/>
        <w:rPr>
          <w:rStyle w:val="C3"/>
          <w:rtl w:val="0"/>
        </w:rPr>
      </w:pPr>
    </w:p>
    <w:p>
      <w:pPr>
        <w:pStyle w:val="P25"/>
        <w:framePr w:w="6661" w:h="249" w:hRule="exact" w:wrap="none" w:vAnchor="page" w:hAnchor="margin" w:x="71" w:y="8118"/>
        <w:rPr>
          <w:rStyle w:val="C19"/>
          <w:rtl w:val="0"/>
        </w:rPr>
      </w:pPr>
      <w:r>
        <w:rPr>
          <w:rStyle w:val="C19"/>
          <w:rtl w:val="0"/>
        </w:rPr>
        <w:t>Kritéria hodnocení</w:t>
      </w:r>
    </w:p>
    <w:p>
      <w:pPr>
        <w:pStyle w:val="P26"/>
        <w:framePr w:w="3918" w:h="376" w:hRule="exact" w:wrap="none" w:vAnchor="page" w:hAnchor="margin" w:x="6803" w:y="8047"/>
        <w:rPr>
          <w:rStyle w:val="C3"/>
          <w:rtl w:val="0"/>
        </w:rPr>
      </w:pPr>
    </w:p>
    <w:p>
      <w:pPr>
        <w:pStyle w:val="P27"/>
        <w:framePr w:w="3836" w:h="249" w:hRule="exact" w:wrap="none" w:vAnchor="page" w:hAnchor="margin" w:x="6859" w:y="8118"/>
        <w:rPr>
          <w:rStyle w:val="C20"/>
          <w:rtl w:val="0"/>
        </w:rPr>
      </w:pPr>
      <w:r>
        <w:rPr>
          <w:rStyle w:val="C20"/>
          <w:rtl w:val="0"/>
        </w:rPr>
        <w:t>Způsoby ověření</w:t>
      </w:r>
    </w:p>
    <w:p>
      <w:pPr>
        <w:pStyle w:val="P12"/>
        <w:framePr w:w="6710" w:h="831" w:hRule="exact" w:wrap="none" w:vAnchor="page" w:hAnchor="margin" w:x="45" w:y="8423"/>
        <w:rPr>
          <w:rStyle w:val="C3"/>
          <w:rtl w:val="0"/>
        </w:rPr>
      </w:pPr>
    </w:p>
    <w:p>
      <w:pPr>
        <w:pStyle w:val="P13"/>
        <w:framePr w:w="6658" w:h="704" w:hRule="exact" w:wrap="none" w:vAnchor="page" w:hAnchor="margin" w:x="71" w:y="8479"/>
        <w:rPr>
          <w:rStyle w:val="C11"/>
          <w:rtl w:val="0"/>
        </w:rPr>
      </w:pPr>
      <w:r>
        <w:rPr>
          <w:rStyle w:val="C11"/>
          <w:rtl w:val="0"/>
        </w:rPr>
        <w:t>a) Objasnit postup a zásady výstavby, montáže a uzemnění telekomunikačních kabelů v souladu se způsoby spojkování nadzemních, podzemních a vnitřních kabelů podle předložené technické dokumentace</w:t>
      </w:r>
    </w:p>
    <w:p>
      <w:pPr>
        <w:pStyle w:val="P28"/>
        <w:framePr w:w="3921" w:h="831" w:hRule="exact" w:wrap="none" w:vAnchor="page" w:hAnchor="margin" w:x="6800" w:y="8423"/>
        <w:rPr>
          <w:rStyle w:val="C3"/>
          <w:rtl w:val="0"/>
        </w:rPr>
      </w:pPr>
    </w:p>
    <w:p>
      <w:pPr>
        <w:pStyle w:val="P29"/>
        <w:framePr w:w="3839" w:h="704" w:hRule="exact" w:wrap="none" w:vAnchor="page" w:hAnchor="margin" w:x="6856" w:y="8479"/>
        <w:rPr>
          <w:rStyle w:val="C21"/>
          <w:rtl w:val="0"/>
        </w:rPr>
      </w:pPr>
      <w:r>
        <w:rPr>
          <w:rStyle w:val="C21"/>
          <w:rtl w:val="0"/>
        </w:rPr>
        <w:t>Praktické předvedení a ústní ověření</w:t>
      </w:r>
    </w:p>
    <w:p>
      <w:pPr>
        <w:pStyle w:val="P16"/>
        <w:framePr w:w="6710" w:h="1055" w:hRule="exact" w:wrap="none" w:vAnchor="page" w:hAnchor="margin" w:x="45" w:y="9255"/>
        <w:rPr>
          <w:rStyle w:val="C3"/>
          <w:rtl w:val="0"/>
        </w:rPr>
      </w:pPr>
    </w:p>
    <w:p>
      <w:pPr>
        <w:pStyle w:val="P17"/>
        <w:framePr w:w="6658" w:h="928" w:hRule="exact" w:wrap="none" w:vAnchor="page" w:hAnchor="margin" w:x="71" w:y="9311"/>
        <w:rPr>
          <w:rStyle w:val="C13"/>
          <w:rtl w:val="0"/>
        </w:rPr>
      </w:pPr>
      <w:r>
        <w:rPr>
          <w:rStyle w:val="C13"/>
          <w:rtl w:val="0"/>
        </w:rPr>
        <w:t>b) Charakterizovat technické zásady a postupy při pokládce kabelů, jejich zatahování do kabelovodů, výstavbě nadzemních kabelů, stavbě a vystrojování sloupů pro nadzemní kabely v souladu s předloženou technickou dokumentací</w:t>
      </w:r>
    </w:p>
    <w:p>
      <w:pPr>
        <w:pStyle w:val="P30"/>
        <w:framePr w:w="3921" w:h="1055" w:hRule="exact" w:wrap="none" w:vAnchor="page" w:hAnchor="margin" w:x="6800" w:y="9255"/>
        <w:rPr>
          <w:rStyle w:val="C3"/>
          <w:rtl w:val="0"/>
        </w:rPr>
      </w:pPr>
    </w:p>
    <w:p>
      <w:pPr>
        <w:pStyle w:val="P31"/>
        <w:framePr w:w="3839" w:h="928" w:hRule="exact" w:wrap="none" w:vAnchor="page" w:hAnchor="margin" w:x="6856" w:y="9311"/>
        <w:rPr>
          <w:rStyle w:val="C22"/>
          <w:rtl w:val="0"/>
        </w:rPr>
      </w:pPr>
      <w:r>
        <w:rPr>
          <w:rStyle w:val="C22"/>
          <w:rtl w:val="0"/>
        </w:rPr>
        <w:t>Praktické předvedení a ústní ověření</w:t>
      </w:r>
    </w:p>
    <w:p>
      <w:pPr>
        <w:pStyle w:val="P12"/>
        <w:framePr w:w="6710" w:h="1055" w:hRule="exact" w:wrap="none" w:vAnchor="page" w:hAnchor="margin" w:x="45" w:y="10310"/>
        <w:rPr>
          <w:rStyle w:val="C3"/>
          <w:rtl w:val="0"/>
        </w:rPr>
      </w:pPr>
    </w:p>
    <w:p>
      <w:pPr>
        <w:pStyle w:val="P13"/>
        <w:framePr w:w="6658" w:h="928" w:hRule="exact" w:wrap="none" w:vAnchor="page" w:hAnchor="margin" w:x="71" w:y="10366"/>
        <w:rPr>
          <w:rStyle w:val="C11"/>
          <w:rtl w:val="0"/>
        </w:rPr>
      </w:pPr>
      <w:r>
        <w:rPr>
          <w:rStyle w:val="C11"/>
          <w:rtl w:val="0"/>
        </w:rPr>
        <w:t>c) Objasnit volbu metod a předvést postup závěrečných měření po ukončení výstavby nadzemních, podzemních a vnitřních telekomunikačních vedení a kabelů, lokalizace závad na vedení a měření pro lokalizaci závad na těchto vedeních a kabelech</w:t>
      </w:r>
    </w:p>
    <w:p>
      <w:pPr>
        <w:pStyle w:val="P28"/>
        <w:framePr w:w="3921" w:h="1055" w:hRule="exact" w:wrap="none" w:vAnchor="page" w:hAnchor="margin" w:x="6800" w:y="10310"/>
        <w:rPr>
          <w:rStyle w:val="C3"/>
          <w:rtl w:val="0"/>
        </w:rPr>
      </w:pPr>
    </w:p>
    <w:p>
      <w:pPr>
        <w:pStyle w:val="P29"/>
        <w:framePr w:w="3839" w:h="928" w:hRule="exact" w:wrap="none" w:vAnchor="page" w:hAnchor="margin" w:x="6856" w:y="10366"/>
        <w:rPr>
          <w:rStyle w:val="C21"/>
          <w:rtl w:val="0"/>
        </w:rPr>
      </w:pPr>
      <w:r>
        <w:rPr>
          <w:rStyle w:val="C21"/>
          <w:rtl w:val="0"/>
        </w:rPr>
        <w:t>Praktické předvedení a ústní ověření</w:t>
      </w:r>
    </w:p>
    <w:p>
      <w:pPr>
        <w:pStyle w:val="P32"/>
        <w:framePr w:w="10710" w:h="248" w:hRule="exact" w:wrap="none" w:vAnchor="page" w:hAnchor="margin" w:x="28" w:y="114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metalických sítí, 9.9.2026 23:21:38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a montáž kabelových souborů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Rozlišit základní typy kabelových souborů s kabely symetrickými (čtyřkovými, párovými, s kroucenými páry) a s kabely koaxiálními a vysvětlit jejich funkci v telekomunikační síti - podle předložených vzorků všech těchto kabelů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Navrhnout vhodné typy kabelových souborů pro dané typy kabelů (kabelových spojek, kabelových závěrů a rozvaděčů) - podle předložených vzorků kabelů</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Provést montáž kabelové spojky mechanické, teplem smrštitelné a aplikované za studena (Nitto) s propojením žil zátorkami, zářezovými konektory a zářezovými lištami</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Provést montáž a ukončení kabelů na kabelových závěrech a v rozvaděčích</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Praktické předvedení a ústní ověření</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340" w:hRule="exact" w:wrap="none" w:vAnchor="page" w:hAnchor="margin" w:x="28" w:y="6843"/>
        <w:rPr>
          <w:rStyle w:val="C18"/>
          <w:rtl w:val="0"/>
        </w:rPr>
      </w:pPr>
      <w:r>
        <w:rPr>
          <w:rStyle w:val="C18"/>
          <w:rtl w:val="0"/>
        </w:rPr>
        <w:t>Měření elektrických veličin, parametrů a vyhodnocování u telekomunikačních kabelů</w:t>
      </w:r>
    </w:p>
    <w:p>
      <w:pPr>
        <w:pStyle w:val="P24"/>
        <w:framePr w:w="6713" w:h="376" w:hRule="exact" w:wrap="none" w:vAnchor="page" w:hAnchor="margin" w:x="45" w:y="7282"/>
        <w:rPr>
          <w:rStyle w:val="C3"/>
          <w:rtl w:val="0"/>
        </w:rPr>
      </w:pPr>
    </w:p>
    <w:p>
      <w:pPr>
        <w:pStyle w:val="P25"/>
        <w:framePr w:w="6661" w:h="249" w:hRule="exact" w:wrap="none" w:vAnchor="page" w:hAnchor="margin" w:x="71" w:y="7353"/>
        <w:rPr>
          <w:rStyle w:val="C19"/>
          <w:rtl w:val="0"/>
        </w:rPr>
      </w:pPr>
      <w:r>
        <w:rPr>
          <w:rStyle w:val="C19"/>
          <w:rtl w:val="0"/>
        </w:rPr>
        <w:t>Kritéria hodnocení</w:t>
      </w:r>
    </w:p>
    <w:p>
      <w:pPr>
        <w:pStyle w:val="P26"/>
        <w:framePr w:w="3918" w:h="376" w:hRule="exact" w:wrap="none" w:vAnchor="page" w:hAnchor="margin" w:x="6803" w:y="7282"/>
        <w:rPr>
          <w:rStyle w:val="C3"/>
          <w:rtl w:val="0"/>
        </w:rPr>
      </w:pPr>
    </w:p>
    <w:p>
      <w:pPr>
        <w:pStyle w:val="P27"/>
        <w:framePr w:w="3836" w:h="249" w:hRule="exact" w:wrap="none" w:vAnchor="page" w:hAnchor="margin" w:x="6859" w:y="7353"/>
        <w:rPr>
          <w:rStyle w:val="C20"/>
          <w:rtl w:val="0"/>
        </w:rPr>
      </w:pPr>
      <w:r>
        <w:rPr>
          <w:rStyle w:val="C20"/>
          <w:rtl w:val="0"/>
        </w:rPr>
        <w:t>Způsoby ověření</w:t>
      </w:r>
    </w:p>
    <w:p>
      <w:pPr>
        <w:pStyle w:val="P12"/>
        <w:framePr w:w="6710" w:h="831" w:hRule="exact" w:wrap="none" w:vAnchor="page" w:hAnchor="margin" w:x="45" w:y="7659"/>
        <w:rPr>
          <w:rStyle w:val="C3"/>
          <w:rtl w:val="0"/>
        </w:rPr>
      </w:pPr>
    </w:p>
    <w:p>
      <w:pPr>
        <w:pStyle w:val="P13"/>
        <w:framePr w:w="6658" w:h="704" w:hRule="exact" w:wrap="none" w:vAnchor="page" w:hAnchor="margin" w:x="71" w:y="7715"/>
        <w:rPr>
          <w:rStyle w:val="C11"/>
          <w:rtl w:val="0"/>
        </w:rPr>
      </w:pPr>
      <w:r>
        <w:rPr>
          <w:rStyle w:val="C11"/>
          <w:rtl w:val="0"/>
        </w:rPr>
        <w:t>a) Změřit elektrické veličiny a parametry podle zadání: rozpárování a kontinuitu jednotlivých párů, smyčkový odpor a případnou nerovnováhu, izolační odpor a odpor uzemnění na daném telekomunikačním kabelu</w:t>
      </w:r>
    </w:p>
    <w:p>
      <w:pPr>
        <w:pStyle w:val="P28"/>
        <w:framePr w:w="3921" w:h="831" w:hRule="exact" w:wrap="none" w:vAnchor="page" w:hAnchor="margin" w:x="6800" w:y="7659"/>
        <w:rPr>
          <w:rStyle w:val="C3"/>
          <w:rtl w:val="0"/>
        </w:rPr>
      </w:pPr>
    </w:p>
    <w:p>
      <w:pPr>
        <w:pStyle w:val="P29"/>
        <w:framePr w:w="3839" w:h="704" w:hRule="exact" w:wrap="none" w:vAnchor="page" w:hAnchor="margin" w:x="6856" w:y="7715"/>
        <w:rPr>
          <w:rStyle w:val="C21"/>
          <w:rtl w:val="0"/>
        </w:rPr>
      </w:pPr>
      <w:r>
        <w:rPr>
          <w:rStyle w:val="C21"/>
          <w:rtl w:val="0"/>
        </w:rPr>
        <w:t>Praktické předvedení a ústní ověření</w:t>
      </w:r>
    </w:p>
    <w:p>
      <w:pPr>
        <w:pStyle w:val="P16"/>
        <w:framePr w:w="6710" w:h="831" w:hRule="exact" w:wrap="none" w:vAnchor="page" w:hAnchor="margin" w:x="45" w:y="8490"/>
        <w:rPr>
          <w:rStyle w:val="C3"/>
          <w:rtl w:val="0"/>
        </w:rPr>
      </w:pPr>
    </w:p>
    <w:p>
      <w:pPr>
        <w:pStyle w:val="P17"/>
        <w:framePr w:w="6658" w:h="704" w:hRule="exact" w:wrap="none" w:vAnchor="page" w:hAnchor="margin" w:x="71" w:y="8546"/>
        <w:rPr>
          <w:rStyle w:val="C13"/>
          <w:rtl w:val="0"/>
        </w:rPr>
      </w:pPr>
      <w:r>
        <w:rPr>
          <w:rStyle w:val="C13"/>
          <w:rtl w:val="0"/>
        </w:rPr>
        <w:t>b) Vyhodnotit a interpretovat naměřené hodnoty, vyhotovit měřicí protokol včetně vyhodnocení parametrů pro nasazení příslušné služby elektronických komunikací</w:t>
      </w:r>
    </w:p>
    <w:p>
      <w:pPr>
        <w:pStyle w:val="P30"/>
        <w:framePr w:w="3921" w:h="831" w:hRule="exact" w:wrap="none" w:vAnchor="page" w:hAnchor="margin" w:x="6800" w:y="8490"/>
        <w:rPr>
          <w:rStyle w:val="C3"/>
          <w:rtl w:val="0"/>
        </w:rPr>
      </w:pPr>
    </w:p>
    <w:p>
      <w:pPr>
        <w:pStyle w:val="P31"/>
        <w:framePr w:w="3839" w:h="704" w:hRule="exact" w:wrap="none" w:vAnchor="page" w:hAnchor="margin" w:x="6856" w:y="8546"/>
        <w:rPr>
          <w:rStyle w:val="C22"/>
          <w:rtl w:val="0"/>
        </w:rPr>
      </w:pPr>
      <w:r>
        <w:rPr>
          <w:rStyle w:val="C22"/>
          <w:rtl w:val="0"/>
        </w:rPr>
        <w:t>Praktické předvedení a ústní ověření</w:t>
      </w:r>
    </w:p>
    <w:p>
      <w:pPr>
        <w:pStyle w:val="P32"/>
        <w:framePr w:w="10710" w:h="248" w:hRule="exact" w:wrap="none" w:vAnchor="page" w:hAnchor="margin" w:x="28" w:y="9434"/>
        <w:rPr>
          <w:rStyle w:val="C23"/>
          <w:rtl w:val="0"/>
        </w:rPr>
      </w:pPr>
      <w:r>
        <w:rPr>
          <w:rStyle w:val="C23"/>
          <w:rtl w:val="0"/>
        </w:rPr>
        <w:t>Je třeba splnit obě kritéria.</w:t>
      </w:r>
    </w:p>
    <w:p>
      <w:pPr>
        <w:pStyle w:val="P23"/>
        <w:framePr w:w="10710" w:h="340" w:hRule="exact" w:wrap="none" w:vAnchor="page" w:hAnchor="margin" w:x="28" w:y="9870"/>
        <w:rPr>
          <w:rStyle w:val="C18"/>
          <w:rtl w:val="0"/>
        </w:rPr>
      </w:pPr>
      <w:r>
        <w:rPr>
          <w:rStyle w:val="C18"/>
          <w:rtl w:val="0"/>
        </w:rPr>
        <w:t>Instalace, diagnostika a lokalizace závad koncových zařízení</w:t>
      </w:r>
    </w:p>
    <w:p>
      <w:pPr>
        <w:pStyle w:val="P24"/>
        <w:framePr w:w="6713" w:h="376" w:hRule="exact" w:wrap="none" w:vAnchor="page" w:hAnchor="margin" w:x="45" w:y="10309"/>
        <w:rPr>
          <w:rStyle w:val="C3"/>
          <w:rtl w:val="0"/>
        </w:rPr>
      </w:pPr>
    </w:p>
    <w:p>
      <w:pPr>
        <w:pStyle w:val="P25"/>
        <w:framePr w:w="6661" w:h="249" w:hRule="exact" w:wrap="none" w:vAnchor="page" w:hAnchor="margin" w:x="71" w:y="10380"/>
        <w:rPr>
          <w:rStyle w:val="C19"/>
          <w:rtl w:val="0"/>
        </w:rPr>
      </w:pPr>
      <w:r>
        <w:rPr>
          <w:rStyle w:val="C19"/>
          <w:rtl w:val="0"/>
        </w:rPr>
        <w:t>Kritéria hodnocení</w:t>
      </w:r>
    </w:p>
    <w:p>
      <w:pPr>
        <w:pStyle w:val="P26"/>
        <w:framePr w:w="3918" w:h="376" w:hRule="exact" w:wrap="none" w:vAnchor="page" w:hAnchor="margin" w:x="6803" w:y="10309"/>
        <w:rPr>
          <w:rStyle w:val="C3"/>
          <w:rtl w:val="0"/>
        </w:rPr>
      </w:pPr>
    </w:p>
    <w:p>
      <w:pPr>
        <w:pStyle w:val="P27"/>
        <w:framePr w:w="3836" w:h="249" w:hRule="exact" w:wrap="none" w:vAnchor="page" w:hAnchor="margin" w:x="6859" w:y="10380"/>
        <w:rPr>
          <w:rStyle w:val="C20"/>
          <w:rtl w:val="0"/>
        </w:rPr>
      </w:pPr>
      <w:r>
        <w:rPr>
          <w:rStyle w:val="C20"/>
          <w:rtl w:val="0"/>
        </w:rPr>
        <w:t>Způsoby ověření</w:t>
      </w:r>
    </w:p>
    <w:p>
      <w:pPr>
        <w:pStyle w:val="P12"/>
        <w:framePr w:w="6710" w:h="376" w:hRule="exact" w:wrap="none" w:vAnchor="page" w:hAnchor="margin" w:x="45" w:y="10685"/>
        <w:rPr>
          <w:rStyle w:val="C3"/>
          <w:rtl w:val="0"/>
        </w:rPr>
      </w:pPr>
    </w:p>
    <w:p>
      <w:pPr>
        <w:pStyle w:val="P13"/>
        <w:framePr w:w="6658" w:h="249" w:hRule="exact" w:wrap="none" w:vAnchor="page" w:hAnchor="margin" w:x="71" w:y="10741"/>
        <w:rPr>
          <w:rStyle w:val="C11"/>
          <w:rtl w:val="0"/>
        </w:rPr>
      </w:pPr>
      <w:r>
        <w:rPr>
          <w:rStyle w:val="C11"/>
          <w:rtl w:val="0"/>
        </w:rPr>
        <w:t>a) Nainstalovat koncové zařízení digitálních služeb, xDSL, VoIP, IPTV, LAN</w:t>
      </w:r>
    </w:p>
    <w:p>
      <w:pPr>
        <w:pStyle w:val="P28"/>
        <w:framePr w:w="3921" w:h="376" w:hRule="exact" w:wrap="none" w:vAnchor="page" w:hAnchor="margin" w:x="6800" w:y="10685"/>
        <w:rPr>
          <w:rStyle w:val="C3"/>
          <w:rtl w:val="0"/>
        </w:rPr>
      </w:pPr>
    </w:p>
    <w:p>
      <w:pPr>
        <w:pStyle w:val="P29"/>
        <w:framePr w:w="3839" w:h="249" w:hRule="exact" w:wrap="none" w:vAnchor="page" w:hAnchor="margin" w:x="6856" w:y="10741"/>
        <w:rPr>
          <w:rStyle w:val="C21"/>
          <w:rtl w:val="0"/>
        </w:rPr>
      </w:pPr>
      <w:r>
        <w:rPr>
          <w:rStyle w:val="C21"/>
          <w:rtl w:val="0"/>
        </w:rPr>
        <w:t>Praktické předvedení a ústní ověření</w:t>
      </w:r>
    </w:p>
    <w:p>
      <w:pPr>
        <w:pStyle w:val="P16"/>
        <w:framePr w:w="6710" w:h="607" w:hRule="exact" w:wrap="none" w:vAnchor="page" w:hAnchor="margin" w:x="45" w:y="11061"/>
        <w:rPr>
          <w:rStyle w:val="C3"/>
          <w:rtl w:val="0"/>
        </w:rPr>
      </w:pPr>
    </w:p>
    <w:p>
      <w:pPr>
        <w:pStyle w:val="P17"/>
        <w:framePr w:w="6658" w:h="480" w:hRule="exact" w:wrap="none" w:vAnchor="page" w:hAnchor="margin" w:x="71" w:y="11117"/>
        <w:rPr>
          <w:rStyle w:val="C13"/>
          <w:rtl w:val="0"/>
        </w:rPr>
      </w:pPr>
      <w:r>
        <w:rPr>
          <w:rStyle w:val="C13"/>
          <w:rtl w:val="0"/>
        </w:rPr>
        <w:t>b) Nakonfigurovat a uvést do provozu koncová zařízení digitálních služeb, xDSL, VoIP, IPTV, LAN</w:t>
      </w:r>
    </w:p>
    <w:p>
      <w:pPr>
        <w:pStyle w:val="P30"/>
        <w:framePr w:w="3921" w:h="607" w:hRule="exact" w:wrap="none" w:vAnchor="page" w:hAnchor="margin" w:x="6800" w:y="11061"/>
        <w:rPr>
          <w:rStyle w:val="C3"/>
          <w:rtl w:val="0"/>
        </w:rPr>
      </w:pPr>
    </w:p>
    <w:p>
      <w:pPr>
        <w:pStyle w:val="P31"/>
        <w:framePr w:w="3839" w:h="480" w:hRule="exact" w:wrap="none" w:vAnchor="page" w:hAnchor="margin" w:x="6856" w:y="11117"/>
        <w:rPr>
          <w:rStyle w:val="C22"/>
          <w:rtl w:val="0"/>
        </w:rPr>
      </w:pPr>
      <w:r>
        <w:rPr>
          <w:rStyle w:val="C22"/>
          <w:rtl w:val="0"/>
        </w:rPr>
        <w:t>Praktické předvedení a ústní ověření</w:t>
      </w:r>
    </w:p>
    <w:p>
      <w:pPr>
        <w:pStyle w:val="P12"/>
        <w:framePr w:w="6710" w:h="607" w:hRule="exact" w:wrap="none" w:vAnchor="page" w:hAnchor="margin" w:x="45" w:y="11668"/>
        <w:rPr>
          <w:rStyle w:val="C3"/>
          <w:rtl w:val="0"/>
        </w:rPr>
      </w:pPr>
    </w:p>
    <w:p>
      <w:pPr>
        <w:pStyle w:val="P13"/>
        <w:framePr w:w="6658" w:h="480" w:hRule="exact" w:wrap="none" w:vAnchor="page" w:hAnchor="margin" w:x="71" w:y="11724"/>
        <w:rPr>
          <w:rStyle w:val="C11"/>
          <w:rtl w:val="0"/>
        </w:rPr>
      </w:pPr>
      <w:r>
        <w:rPr>
          <w:rStyle w:val="C11"/>
          <w:rtl w:val="0"/>
        </w:rPr>
        <w:t>c) Diagnostikovat a lokalizovat závady na koncových zařízeních digitálních služeb, xDSL, VoIP, IPTV, LAN</w:t>
      </w:r>
    </w:p>
    <w:p>
      <w:pPr>
        <w:pStyle w:val="P28"/>
        <w:framePr w:w="3921" w:h="607" w:hRule="exact" w:wrap="none" w:vAnchor="page" w:hAnchor="margin" w:x="6800" w:y="11668"/>
        <w:rPr>
          <w:rStyle w:val="C3"/>
          <w:rtl w:val="0"/>
        </w:rPr>
      </w:pPr>
    </w:p>
    <w:p>
      <w:pPr>
        <w:pStyle w:val="P29"/>
        <w:framePr w:w="3839" w:h="480" w:hRule="exact" w:wrap="none" w:vAnchor="page" w:hAnchor="margin" w:x="6856" w:y="11724"/>
        <w:rPr>
          <w:rStyle w:val="C21"/>
          <w:rtl w:val="0"/>
        </w:rPr>
      </w:pPr>
      <w:r>
        <w:rPr>
          <w:rStyle w:val="C21"/>
          <w:rtl w:val="0"/>
        </w:rPr>
        <w:t>Praktické předvedení a ústní ověření</w:t>
      </w:r>
    </w:p>
    <w:p>
      <w:pPr>
        <w:pStyle w:val="P32"/>
        <w:framePr w:w="10710" w:h="248" w:hRule="exact" w:wrap="none" w:vAnchor="page" w:hAnchor="margin" w:x="28" w:y="123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metalických sítí, 9.9.2026 23:21:38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Bezpečnost práce při obsluze a práci na elektrických zařízeních a první pomoc při úrazu elektrickým proudem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rozdíl mezi obsluhou a prací na elektrickém zařízení, vysvětlit termíny: práce podle pokynů, pod dohledem, pod dozorem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Zajistit bezpečnost při práci na elektrickém zařízení bez napětí, vysvětlit postup zajištění beznapěťového stavu elektrického zařízení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Zajistit bezpečnost při práci na elektrickém zařízení pod napětím, definovat požadavek na kvalifikaci pro práci pod napětím</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Zajistit bezpečnost při práci v blízkosti živých částí elektrického zařízení</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Praktické předvedení a ústní ověření</w:t>
      </w:r>
    </w:p>
    <w:p>
      <w:pPr>
        <w:pStyle w:val="P12"/>
        <w:framePr w:w="6710" w:h="831" w:hRule="exact" w:wrap="none" w:vAnchor="page" w:hAnchor="margin" w:x="45" w:y="5374"/>
        <w:rPr>
          <w:rStyle w:val="C3"/>
          <w:rtl w:val="0"/>
        </w:rPr>
      </w:pPr>
    </w:p>
    <w:p>
      <w:pPr>
        <w:pStyle w:val="P13"/>
        <w:framePr w:w="6658" w:h="704" w:hRule="exact" w:wrap="none" w:vAnchor="page" w:hAnchor="margin" w:x="71" w:y="5430"/>
        <w:rPr>
          <w:rStyle w:val="C11"/>
          <w:rtl w:val="0"/>
        </w:rPr>
      </w:pPr>
      <w:r>
        <w:rPr>
          <w:rStyle w:val="C11"/>
          <w:rtl w:val="0"/>
        </w:rPr>
        <w:t>e) Popsat účinky elektrického proudu na člověka, uvést příklady přímých a nepřímých účinků na lidský organismus, vliv velikosti a frekvence elektrického proudu a doby jeho působení</w:t>
      </w:r>
    </w:p>
    <w:p>
      <w:pPr>
        <w:pStyle w:val="P28"/>
        <w:framePr w:w="3921" w:h="831" w:hRule="exact" w:wrap="none" w:vAnchor="page" w:hAnchor="margin" w:x="6800" w:y="5374"/>
        <w:rPr>
          <w:rStyle w:val="C3"/>
          <w:rtl w:val="0"/>
        </w:rPr>
      </w:pPr>
    </w:p>
    <w:p>
      <w:pPr>
        <w:pStyle w:val="P29"/>
        <w:framePr w:w="3839" w:h="704" w:hRule="exact" w:wrap="none" w:vAnchor="page" w:hAnchor="margin" w:x="6856" w:y="5430"/>
        <w:rPr>
          <w:rStyle w:val="C21"/>
          <w:rtl w:val="0"/>
        </w:rPr>
      </w:pPr>
      <w:r>
        <w:rPr>
          <w:rStyle w:val="C21"/>
          <w:rtl w:val="0"/>
        </w:rPr>
        <w:t>Ústní ověření</w:t>
      </w:r>
    </w:p>
    <w:p>
      <w:pPr>
        <w:pStyle w:val="P16"/>
        <w:framePr w:w="6710" w:h="1055" w:hRule="exact" w:wrap="none" w:vAnchor="page" w:hAnchor="margin" w:x="45" w:y="6205"/>
        <w:rPr>
          <w:rStyle w:val="C3"/>
          <w:rtl w:val="0"/>
        </w:rPr>
      </w:pPr>
    </w:p>
    <w:p>
      <w:pPr>
        <w:pStyle w:val="P17"/>
        <w:framePr w:w="6658" w:h="928" w:hRule="exact" w:wrap="none" w:vAnchor="page" w:hAnchor="margin" w:x="71" w:y="6261"/>
        <w:rPr>
          <w:rStyle w:val="C13"/>
          <w:rtl w:val="0"/>
        </w:rPr>
      </w:pPr>
      <w:r>
        <w:rPr>
          <w:rStyle w:val="C13"/>
          <w:rtl w:val="0"/>
        </w:rPr>
        <w:t>f) Poskytnout první pomoc při úrazu elektrickým proudem, popsat postup záchranných prací v závislosti na rozsahu úrazu (vyproštění, ověření životních funkcí, oživovací pokusy, ošetření poranění, přivolání lékařské</w:t>
        <w:br w:type="textWrapping"/>
        <w:t>pomoci)</w:t>
      </w:r>
    </w:p>
    <w:p>
      <w:pPr>
        <w:pStyle w:val="P30"/>
        <w:framePr w:w="3921" w:h="1055" w:hRule="exact" w:wrap="none" w:vAnchor="page" w:hAnchor="margin" w:x="6800" w:y="6205"/>
        <w:rPr>
          <w:rStyle w:val="C3"/>
          <w:rtl w:val="0"/>
        </w:rPr>
      </w:pPr>
    </w:p>
    <w:p>
      <w:pPr>
        <w:pStyle w:val="P31"/>
        <w:framePr w:w="3839" w:h="928" w:hRule="exact" w:wrap="none" w:vAnchor="page" w:hAnchor="margin" w:x="6856" w:y="6261"/>
        <w:rPr>
          <w:rStyle w:val="C22"/>
          <w:rtl w:val="0"/>
        </w:rPr>
      </w:pPr>
      <w:r>
        <w:rPr>
          <w:rStyle w:val="C22"/>
          <w:rtl w:val="0"/>
        </w:rPr>
        <w:t>Praktické předvedení</w:t>
      </w:r>
    </w:p>
    <w:p>
      <w:pPr>
        <w:pStyle w:val="P12"/>
        <w:framePr w:w="6710" w:h="376" w:hRule="exact" w:wrap="none" w:vAnchor="page" w:hAnchor="margin" w:x="45" w:y="7260"/>
        <w:rPr>
          <w:rStyle w:val="C3"/>
          <w:rtl w:val="0"/>
        </w:rPr>
      </w:pPr>
    </w:p>
    <w:p>
      <w:pPr>
        <w:pStyle w:val="P13"/>
        <w:framePr w:w="6658" w:h="249" w:hRule="exact" w:wrap="none" w:vAnchor="page" w:hAnchor="margin" w:x="71" w:y="7316"/>
        <w:rPr>
          <w:rStyle w:val="C11"/>
          <w:rtl w:val="0"/>
        </w:rPr>
      </w:pPr>
      <w:r>
        <w:rPr>
          <w:rStyle w:val="C11"/>
          <w:rtl w:val="0"/>
        </w:rPr>
        <w:t>g) Vyřešit simulovanou krizovou situaci úrazu elektrickým proudem</w:t>
      </w:r>
    </w:p>
    <w:p>
      <w:pPr>
        <w:pStyle w:val="P28"/>
        <w:framePr w:w="3921" w:h="376" w:hRule="exact" w:wrap="none" w:vAnchor="page" w:hAnchor="margin" w:x="6800" w:y="7260"/>
        <w:rPr>
          <w:rStyle w:val="C3"/>
          <w:rtl w:val="0"/>
        </w:rPr>
      </w:pPr>
    </w:p>
    <w:p>
      <w:pPr>
        <w:pStyle w:val="P29"/>
        <w:framePr w:w="3839" w:h="249" w:hRule="exact" w:wrap="none" w:vAnchor="page" w:hAnchor="margin" w:x="6856" w:y="7316"/>
        <w:rPr>
          <w:rStyle w:val="C21"/>
          <w:rtl w:val="0"/>
        </w:rPr>
      </w:pPr>
      <w:r>
        <w:rPr>
          <w:rStyle w:val="C21"/>
          <w:rtl w:val="0"/>
        </w:rPr>
        <w:t>Praktické předvedení a ústní ověření</w:t>
      </w:r>
    </w:p>
    <w:p>
      <w:pPr>
        <w:pStyle w:val="P16"/>
        <w:framePr w:w="6710" w:h="376" w:hRule="exact" w:wrap="none" w:vAnchor="page" w:hAnchor="margin" w:x="45" w:y="7636"/>
        <w:rPr>
          <w:rStyle w:val="C3"/>
          <w:rtl w:val="0"/>
        </w:rPr>
      </w:pPr>
    </w:p>
    <w:p>
      <w:pPr>
        <w:pStyle w:val="P17"/>
        <w:framePr w:w="6658" w:h="249" w:hRule="exact" w:wrap="none" w:vAnchor="page" w:hAnchor="margin" w:x="71" w:y="7692"/>
        <w:rPr>
          <w:rStyle w:val="C13"/>
          <w:rtl w:val="0"/>
        </w:rPr>
      </w:pPr>
      <w:r>
        <w:rPr>
          <w:rStyle w:val="C13"/>
          <w:rtl w:val="0"/>
        </w:rPr>
        <w:t>h) Demonstrovat první pomoc při úrazu elektrickým proudem</w:t>
      </w:r>
    </w:p>
    <w:p>
      <w:pPr>
        <w:pStyle w:val="P30"/>
        <w:framePr w:w="3921" w:h="376" w:hRule="exact" w:wrap="none" w:vAnchor="page" w:hAnchor="margin" w:x="6800" w:y="7636"/>
        <w:rPr>
          <w:rStyle w:val="C3"/>
          <w:rtl w:val="0"/>
        </w:rPr>
      </w:pPr>
    </w:p>
    <w:p>
      <w:pPr>
        <w:pStyle w:val="P31"/>
        <w:framePr w:w="3839" w:h="249" w:hRule="exact" w:wrap="none" w:vAnchor="page" w:hAnchor="margin" w:x="6856" w:y="7692"/>
        <w:rPr>
          <w:rStyle w:val="C22"/>
          <w:rtl w:val="0"/>
        </w:rPr>
      </w:pPr>
      <w:r>
        <w:rPr>
          <w:rStyle w:val="C22"/>
          <w:rtl w:val="0"/>
        </w:rPr>
        <w:t>Praktické předvedení a ústní ověření</w:t>
      </w:r>
    </w:p>
    <w:p>
      <w:pPr>
        <w:pStyle w:val="P32"/>
        <w:framePr w:w="10710" w:h="248" w:hRule="exact" w:wrap="none" w:vAnchor="page" w:hAnchor="margin" w:x="28" w:y="81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metalických sítí, 9.9.2026 23:21:38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8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 https://nsp.cz/jednotka-prace/servisni-technik-metalick.</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Praktické předvedení</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přezkoušení jednotlivých kompetencí připraví autorizovaná osoba 7 zadání (zadávací dokumentace). Autorizovaná osoba musí zajistit, aby měl každý zkoušený individuální zadání.</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Všechna kritéria hodnocení se přezkušují kontinuálně právě z jednoho přiděleného zadání.</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zadání v souladu s technickou dokumentací výrobce. Při zkoušce uchazeč prokáže znalosti a dovednosti instalovat vybranou spojku podle technologického postupu předepsaného výrobcem, předaným uchazeči společně s určenou spojkou.</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Bezpečnost práce při obsluze a práci na elektrických zařízeních a první pomoc při úrazu elektrickým proudem</w:t>
      </w:r>
      <w:r>
        <w:rPr>
          <w:rFonts w:ascii="Arial" w:cs="Arial" w:hAnsi="Arial" w:eastAsia="Arial"/>
          <w:b w:val="0"/>
          <w:i w:val="0"/>
          <w:caps w:val="0"/>
          <w:strike w:val="0"/>
          <w:noProof w:val="0"/>
          <w:vanish w:val="0"/>
          <w:color w:val="auto"/>
          <w:sz w:val="20"/>
          <w:u w:val="none"/>
          <w:shd w:val="clear" w:color="auto" w:fill="auto"/>
          <w:vertAlign w:val="baseline"/>
          <w:lang/>
        </w:rPr>
        <w:t xml:space="preserve"> hodnoticího kritéria f), kde jsou uvedeny příklady v závorce a zároveň je stanoveným způsobem ověření praktické předvedení, může autorizovaná osoba ověřit i pouze jednu z uvedených možností.</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dodržování pracovních postupů podle aktuálně platných norem EN a ČSN, kvalitě zhotoveného produktu i k časovému hledisku zvládání zadaných úkolů uchazečem.</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ověření znalostí této kvalifikace je třeba se zaměřit především na následující normy: EN 50173 Informační technologie - Univerzální kabelážní systémy v platném znění, EN 50174-2, Informační technika - Kabelové rozvody - Část 2: Plánování instalace a postupy instalace v budovách v platném znění, EN, 50174-31 Informační technika - Kabelové rozvody - Část 3: Plánování instalace a postupy instalace vně budov v platném znění, EN 50310 Soustavy pospojování pro telekomunikace v budovách a jiných stavbách. </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4 (osoba poučená), optimálně dle §6 nebo § 7 (elektrotechnik/vedoucí elektrotechnik), nařízení vlády č. 194/2022 Sb. o požadavcích na odbornou způsobilost k výkonu činností na elektrickém zařízení a na odbornou způsobilost v elektrotechnice.</w:t>
      </w:r>
    </w:p>
    <w:p>
      <w:pPr>
        <w:pStyle w:val="P21"/>
        <w:framePr w:w="7654" w:h="331" w:hRule="exact" w:wrap="none" w:vAnchor="page" w:hAnchor="margin" w:x="28" w:y="15940"/>
        <w:rPr>
          <w:rStyle w:val="C16"/>
          <w:rtl w:val="0"/>
        </w:rPr>
      </w:pPr>
      <w:r>
        <w:rPr>
          <w:rStyle w:val="C16"/>
          <w:rtl w:val="0"/>
        </w:rPr>
        <w:t>Servisní technik/technička metalických sítí, 9.9.2026 23:21:38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82" w:hRule="exact" w:wrap="none" w:vAnchor="page" w:hAnchor="margin" w:x="0" w:y="4689"/>
        <w:rPr>
          <w:rStyle w:val="C3"/>
          <w:rtl w:val="0"/>
        </w:rPr>
      </w:pPr>
    </w:p>
    <w:p>
      <w:pPr>
        <w:pStyle w:val="P35"/>
        <w:framePr w:w="10710" w:h="340" w:hRule="exact" w:wrap="none" w:vAnchor="page" w:hAnchor="margin" w:x="28" w:y="4689"/>
        <w:rPr>
          <w:rStyle w:val="C25"/>
          <w:rtl w:val="0"/>
        </w:rPr>
      </w:pPr>
      <w:r>
        <w:rPr>
          <w:rStyle w:val="C25"/>
          <w:rtl w:val="0"/>
        </w:rPr>
        <w:t>Počet zkoušejících</w:t>
      </w:r>
    </w:p>
    <w:p>
      <w:pPr>
        <w:keepNext w:val="0"/>
        <w:keepLines w:val="0"/>
        <w:framePr w:w="10766" w:h="1742"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technik/technička metalických sítí, 9.9.2026 23:21:38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6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v oboru telekomunikace nebo elektrotechnika a alespoň 5 let prokázané odborné praxe v oboru elektronických komunikací v oblasti metalických sítí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6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se zaměřením na telekomunikace nebo elektrotechniku a alespoň 5 let prokázané odborné praxe v oboru elektronických komunikací v oblasti metalických sítí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6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26-056-M Servisní technik/technička metalických sítí a alespoň 5 let prokázané odborné praxe v oboru elektronických komunikací v oblasti metalických sítí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8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technik/technička metalických sítí, 9.9.2026 23:21:38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zkoušky je nutno zajistit vhodné dílenské prostory vybavené běžnými dílenskými stoly, rozvody elektřiny a dílenskými stroji, jako je vrtačka, bruska, svěráky. Montáž kabelových spojek (mechanických, teplem smrštitelných a aplikovaných za studena) je možno provádět i ve venkovních přilehlých prostorách, pokud jsou k dispozici.</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Kabelářský nůž</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Štípací kleště</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Kombinované kleště</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Zdrhovací kleště</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nástrčkových klíčů (popř. jiných klíčů v závislosti na technologii a určení autorizované osoby)</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Spojkovací kleště</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nebo hydraulická souprava na konektorovací moduly </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Izolační páska</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Bandážovací páska</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Pilka na železo</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Ostatní</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Klasické závěry ZAU – VZU, PZVR</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Zářezové boxy + zářezové nástroje</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Zapojovací pásky + zářezový nástroj</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Mechanické kabelové spojky</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Teplem smrštitelné kabelové spojky</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Spojky aplikované za studena - samopojitelné (Nitto)</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Propan – butanová bomba + hořák</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typy spojkovacích konektorů</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Technický benzín</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Prostředek na odstranění plnění kabelů</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Hovorová souprava</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typy telekomunikačních kabelů</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Kaliko + hadry na čištění</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13219"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měření izolačního odporu</w:t>
      </w:r>
    </w:p>
    <w:p>
      <w:pPr>
        <w:keepNext w:val="0"/>
        <w:keepLines w:val="1"/>
        <w:framePr w:w="10766" w:h="13219"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měření odporu smyčky (kontinuity)</w:t>
      </w:r>
    </w:p>
    <w:p>
      <w:pPr>
        <w:keepNext w:val="0"/>
        <w:keepLines w:val="1"/>
        <w:framePr w:w="10766" w:h="13219"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měření odporu uzemění</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Koncová zařízení pro digitální služby</w:t>
      </w:r>
    </w:p>
    <w:p>
      <w:pPr>
        <w:keepNext w:val="0"/>
        <w:keepLines w:val="1"/>
        <w:framePr w:w="10766" w:h="13219"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xDSL: xDSL modem, xDSL Router</w:t>
      </w:r>
    </w:p>
    <w:p>
      <w:pPr>
        <w:keepNext w:val="0"/>
        <w:keepLines w:val="1"/>
        <w:framePr w:w="10766" w:h="13219"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VoIP: GSM brána, VoIP brána, VoIP telefon, virtuální nebo mechanická ústředna</w:t>
      </w:r>
    </w:p>
    <w:p>
      <w:pPr>
        <w:keepNext w:val="0"/>
        <w:keepLines w:val="1"/>
        <w:framePr w:w="10766" w:h="13219"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IPTV: SET-TOP-BOX, CA modul </w:t>
      </w:r>
    </w:p>
    <w:p>
      <w:pPr>
        <w:keepNext w:val="0"/>
        <w:keepLines w:val="1"/>
        <w:framePr w:w="10766" w:h="13219"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LAN: HUB, Switch, Router</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Servisní technik/technička metalických sítí, 9.9.2026 23:21:38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Servisní technik/technička metalických sítí, 9.9.2026 23:21:38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AŽD Praha,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HARICOM,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 com,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informatiky, poštovnictví a finančnictví, Brno</w:t>
      </w:r>
    </w:p>
    <w:p>
      <w:pPr>
        <w:pStyle w:val="P21"/>
        <w:framePr w:w="7654" w:h="331" w:hRule="exact" w:wrap="none" w:vAnchor="page" w:hAnchor="margin" w:x="28" w:y="15940"/>
        <w:rPr>
          <w:rStyle w:val="C16"/>
          <w:rtl w:val="0"/>
        </w:rPr>
      </w:pPr>
      <w:r>
        <w:rPr>
          <w:rStyle w:val="C16"/>
          <w:rtl w:val="0"/>
        </w:rPr>
        <w:t>Servisní technik/technička metalických sítí, 9.9.2026 23:21:38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D3635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EABB0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7CE668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762607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7654EE4"/>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