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B0AECD" Type="http://schemas.openxmlformats.org/officeDocument/2006/relationships/officeDocument" Target="/word/document.xml" /><Relationship Id="coreRDB0AECD" Type="http://schemas.openxmlformats.org/package/2006/relationships/metadata/core-properties" Target="/docProps/core.xml" /><Relationship Id="customRDB0AE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Kompozitor/kompozitorka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Kompozitor/kompozitorka obrazu audiovizuálního díla, 30.9.2026 1:43:42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5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Kompozitor/kompozitorka obrazu audiovizuálního díla, 30.9.2026 1:43:42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Kompozitor/kompozitorka obrazu audiovizuálního díla, 30.9.2026 1:43:42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7C779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3D56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18C6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642CF3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9E7DA4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