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4C196" Type="http://schemas.openxmlformats.org/officeDocument/2006/relationships/officeDocument" Target="/word/document.xml" /><Relationship Id="coreR774C196" Type="http://schemas.openxmlformats.org/package/2006/relationships/metadata/core-properties" Target="/docProps/core.xml" /><Relationship Id="customR774C1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Výtvarník animovaného audiovizuálního díla, 20.10.2026 10:53:50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 animovaného audiovizuálního díla, 20.10.2026 10:53:50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 animovaného audiovizuálního díla, 20.10.2026 10:53:50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Výtvarník animovaného audiovizuálního díla, 20.10.2026 10:53:50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 animovaného audiovizuálního díla, 20.10.2026 10:53:50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 animovaného audiovizuálního díla, 20.10.2026 10:53:50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5BEB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7B13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CE23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B8387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F74BF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