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2A8E03" Type="http://schemas.openxmlformats.org/officeDocument/2006/relationships/officeDocument" Target="/word/document.xml" /><Relationship Id="coreR642A8E03" Type="http://schemas.openxmlformats.org/package/2006/relationships/metadata/core-properties" Target="/docProps/core.xml" /><Relationship Id="customR642A8E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odpadních vod, 30.9.2026 8:34:49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technolog pitných a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odpadních vod, 30.9.2026 8:34:49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