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B17CF3" Type="http://schemas.openxmlformats.org/officeDocument/2006/relationships/officeDocument" Target="/word/document.xml" /><Relationship Id="coreR11B17CF3" Type="http://schemas.openxmlformats.org/package/2006/relationships/metadata/core-properties" Target="/docProps/core.xml" /><Relationship Id="customR11B17C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Výživový poradce / výživová poradkyně (kód: 69-042-N)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Výživový poradce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Výživový poradce / výživová poradkyně, 17.6.2026 12:35:13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ATAC spol. s 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Obrovského 2138/12, 71000 Ostrava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Bartolomějová Monika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Mimoňská 629/15, 19000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Clinic 21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Molákova  581/28, 18600 Praha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Edufit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Jindřicha Plachty 596/8, 15000 Praha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Energy Arts,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Višňová 897/3, 66448 Moravany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Fitness akademie Ronnie.cz,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 xml:space="preserve">Bruslařská  1185/16, 10200 Praha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Fitness Future s.r.o.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Kigginsova 1493/10a, 62700 Brno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Fitness Institut s.r.o.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Palackého třída 295/24, 61200 Brno</w:t>
      </w:r>
    </w:p>
    <w:p>
      <w:pPr>
        <w:pStyle w:val="P13"/>
        <w:framePr w:w="7847" w:h="607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IMPROVE ACADEMY s.r.o.</w:t>
      </w:r>
    </w:p>
    <w:p>
      <w:pPr>
        <w:pStyle w:val="P15"/>
        <w:framePr w:w="2784" w:h="607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Za Strahovem 392/76, 16900 Praha</w:t>
      </w:r>
    </w:p>
    <w:p>
      <w:pPr>
        <w:pStyle w:val="P17"/>
        <w:framePr w:w="7847" w:h="607" w:hRule="exact" w:wrap="none" w:vAnchor="page" w:hAnchor="margin" w:x="45" w:y="851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73"/>
        <w:rPr>
          <w:rStyle w:val="C15"/>
          <w:rtl w:val="0"/>
        </w:rPr>
      </w:pPr>
      <w:r>
        <w:rPr>
          <w:rStyle w:val="C15"/>
          <w:rtl w:val="0"/>
        </w:rPr>
        <w:t>Institut zdravého životního stylu s.r.o.</w:t>
      </w:r>
    </w:p>
    <w:p>
      <w:pPr>
        <w:pStyle w:val="P19"/>
        <w:framePr w:w="2784" w:h="607" w:hRule="exact" w:wrap="none" w:vAnchor="page" w:hAnchor="margin" w:x="7937" w:y="851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73"/>
        <w:rPr>
          <w:rStyle w:val="C16"/>
          <w:rtl w:val="0"/>
        </w:rPr>
      </w:pPr>
      <w:r>
        <w:rPr>
          <w:rStyle w:val="C16"/>
          <w:rtl w:val="0"/>
        </w:rPr>
        <w:t>Veverkova 1229/9, 17000 Praha</w:t>
      </w:r>
    </w:p>
    <w:p>
      <w:pPr>
        <w:pStyle w:val="P13"/>
        <w:framePr w:w="7847" w:h="607" w:hRule="exact" w:wrap="none" w:vAnchor="page" w:hAnchor="margin" w:x="45" w:y="9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190"/>
        <w:rPr>
          <w:rStyle w:val="C13"/>
          <w:rtl w:val="0"/>
        </w:rPr>
      </w:pPr>
      <w:r>
        <w:rPr>
          <w:rStyle w:val="C13"/>
          <w:rtl w:val="0"/>
        </w:rPr>
        <w:t>Jihočeská univerzita v Českých Budějovicích</w:t>
      </w:r>
    </w:p>
    <w:p>
      <w:pPr>
        <w:pStyle w:val="P15"/>
        <w:framePr w:w="2784" w:h="607" w:hRule="exact" w:wrap="none" w:vAnchor="page" w:hAnchor="margin" w:x="7937" w:y="9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190"/>
        <w:rPr>
          <w:rStyle w:val="C14"/>
          <w:rtl w:val="0"/>
        </w:rPr>
      </w:pPr>
      <w:r>
        <w:rPr>
          <w:rStyle w:val="C14"/>
          <w:rtl w:val="0"/>
        </w:rPr>
        <w:t>Branišovská 1645/31a, 37005 České Budějovice</w:t>
      </w:r>
    </w:p>
    <w:p>
      <w:pPr>
        <w:pStyle w:val="P17"/>
        <w:framePr w:w="7847" w:h="607" w:hRule="exact" w:wrap="none" w:vAnchor="page" w:hAnchor="margin" w:x="45" w:y="975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06"/>
        <w:rPr>
          <w:rStyle w:val="C15"/>
          <w:rtl w:val="0"/>
        </w:rPr>
      </w:pPr>
      <w:r>
        <w:rPr>
          <w:rStyle w:val="C15"/>
          <w:rtl w:val="0"/>
        </w:rPr>
        <w:t>JOYGIVER s.r.o.</w:t>
      </w:r>
    </w:p>
    <w:p>
      <w:pPr>
        <w:pStyle w:val="P19"/>
        <w:framePr w:w="2784" w:h="607" w:hRule="exact" w:wrap="none" w:vAnchor="page" w:hAnchor="margin" w:x="7937" w:y="975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06"/>
        <w:rPr>
          <w:rStyle w:val="C16"/>
          <w:rtl w:val="0"/>
        </w:rPr>
      </w:pPr>
      <w:r>
        <w:rPr>
          <w:rStyle w:val="C16"/>
          <w:rtl w:val="0"/>
        </w:rPr>
        <w:t>Thunovská 183/18, 11800 Praha</w:t>
      </w:r>
    </w:p>
    <w:p>
      <w:pPr>
        <w:pStyle w:val="P13"/>
        <w:framePr w:w="7847" w:h="607" w:hRule="exact" w:wrap="none" w:vAnchor="page" w:hAnchor="margin" w:x="45" w:y="1036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423"/>
        <w:rPr>
          <w:rStyle w:val="C13"/>
          <w:rtl w:val="0"/>
        </w:rPr>
      </w:pPr>
      <w:r>
        <w:rPr>
          <w:rStyle w:val="C13"/>
          <w:rtl w:val="0"/>
        </w:rPr>
        <w:t>MUDr. Bc. Kohutiar Matej Ph.D.</w:t>
      </w:r>
    </w:p>
    <w:p>
      <w:pPr>
        <w:pStyle w:val="P15"/>
        <w:framePr w:w="2784" w:h="607" w:hRule="exact" w:wrap="none" w:vAnchor="page" w:hAnchor="margin" w:x="7937" w:y="1036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423"/>
        <w:rPr>
          <w:rStyle w:val="C14"/>
          <w:rtl w:val="0"/>
        </w:rPr>
      </w:pPr>
      <w:r>
        <w:rPr>
          <w:rStyle w:val="C14"/>
          <w:rtl w:val="0"/>
        </w:rPr>
        <w:t>Holandská 1008/13, 10100 Praha</w:t>
      </w:r>
    </w:p>
    <w:p>
      <w:pPr>
        <w:pStyle w:val="P17"/>
        <w:framePr w:w="7847" w:h="607" w:hRule="exact" w:wrap="none" w:vAnchor="page" w:hAnchor="margin" w:x="45" w:y="1098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039"/>
        <w:rPr>
          <w:rStyle w:val="C15"/>
          <w:rtl w:val="0"/>
        </w:rPr>
      </w:pPr>
      <w:r>
        <w:rPr>
          <w:rStyle w:val="C15"/>
          <w:rtl w:val="0"/>
        </w:rPr>
        <w:t>NutriAcademy, s.r.o.</w:t>
      </w:r>
    </w:p>
    <w:p>
      <w:pPr>
        <w:pStyle w:val="P19"/>
        <w:framePr w:w="2784" w:h="607" w:hRule="exact" w:wrap="none" w:vAnchor="page" w:hAnchor="margin" w:x="7937" w:y="1098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039"/>
        <w:rPr>
          <w:rStyle w:val="C16"/>
          <w:rtl w:val="0"/>
        </w:rPr>
      </w:pPr>
      <w:r>
        <w:rPr>
          <w:rStyle w:val="C16"/>
          <w:rtl w:val="0"/>
        </w:rPr>
        <w:t xml:space="preserve">U krčské vodárny  949/49, 14000 Praha</w:t>
      </w:r>
    </w:p>
    <w:p>
      <w:pPr>
        <w:pStyle w:val="P13"/>
        <w:framePr w:w="7847" w:h="607" w:hRule="exact" w:wrap="none" w:vAnchor="page" w:hAnchor="margin" w:x="45" w:y="1160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656"/>
        <w:rPr>
          <w:rStyle w:val="C13"/>
          <w:rtl w:val="0"/>
        </w:rPr>
      </w:pPr>
      <w:r>
        <w:rPr>
          <w:rStyle w:val="C13"/>
          <w:rtl w:val="0"/>
        </w:rPr>
        <w:t>MUDr. Nývlt Ondřej</w:t>
      </w:r>
    </w:p>
    <w:p>
      <w:pPr>
        <w:pStyle w:val="P15"/>
        <w:framePr w:w="2784" w:h="607" w:hRule="exact" w:wrap="none" w:vAnchor="page" w:hAnchor="margin" w:x="7937" w:y="1160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656"/>
        <w:rPr>
          <w:rStyle w:val="C14"/>
          <w:rtl w:val="0"/>
        </w:rPr>
      </w:pPr>
      <w:r>
        <w:rPr>
          <w:rStyle w:val="C14"/>
          <w:rtl w:val="0"/>
        </w:rPr>
        <w:t>Husovo nám. 584/6, 39701 Písek</w:t>
      </w:r>
    </w:p>
    <w:p>
      <w:pPr>
        <w:pStyle w:val="P17"/>
        <w:framePr w:w="7847" w:h="607" w:hRule="exact" w:wrap="none" w:vAnchor="page" w:hAnchor="margin" w:x="45" w:y="1221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272"/>
        <w:rPr>
          <w:rStyle w:val="C15"/>
          <w:rtl w:val="0"/>
        </w:rPr>
      </w:pPr>
      <w:r>
        <w:rPr>
          <w:rStyle w:val="C15"/>
          <w:rtl w:val="0"/>
        </w:rPr>
        <w:t>Dr. Ing. Paulová Leona</w:t>
      </w:r>
    </w:p>
    <w:p>
      <w:pPr>
        <w:pStyle w:val="P19"/>
        <w:framePr w:w="2784" w:h="607" w:hRule="exact" w:wrap="none" w:vAnchor="page" w:hAnchor="margin" w:x="7937" w:y="1221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272"/>
        <w:rPr>
          <w:rStyle w:val="C16"/>
          <w:rtl w:val="0"/>
        </w:rPr>
      </w:pPr>
      <w:r>
        <w:rPr>
          <w:rStyle w:val="C16"/>
          <w:rtl w:val="0"/>
        </w:rPr>
        <w:t>Školní nám. 269, 25263 Roztoky</w:t>
      </w:r>
    </w:p>
    <w:p>
      <w:pPr>
        <w:pStyle w:val="P13"/>
        <w:framePr w:w="7847" w:h="607" w:hRule="exact" w:wrap="none" w:vAnchor="page" w:hAnchor="margin" w:x="45" w:y="1283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889"/>
        <w:rPr>
          <w:rStyle w:val="C13"/>
          <w:rtl w:val="0"/>
        </w:rPr>
      </w:pPr>
      <w:r>
        <w:rPr>
          <w:rStyle w:val="C13"/>
          <w:rtl w:val="0"/>
        </w:rPr>
        <w:t>Ing. Řehořková Klára</w:t>
      </w:r>
    </w:p>
    <w:p>
      <w:pPr>
        <w:pStyle w:val="P15"/>
        <w:framePr w:w="2784" w:h="607" w:hRule="exact" w:wrap="none" w:vAnchor="page" w:hAnchor="margin" w:x="7937" w:y="1283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889"/>
        <w:rPr>
          <w:rStyle w:val="C14"/>
          <w:rtl w:val="0"/>
        </w:rPr>
      </w:pPr>
      <w:r>
        <w:rPr>
          <w:rStyle w:val="C14"/>
          <w:rtl w:val="0"/>
        </w:rPr>
        <w:t>Karla Zemana 537/3, 19016 Praha</w:t>
      </w:r>
    </w:p>
    <w:p>
      <w:pPr>
        <w:pStyle w:val="P17"/>
        <w:framePr w:w="7847" w:h="607" w:hRule="exact" w:wrap="none" w:vAnchor="page" w:hAnchor="margin" w:x="45" w:y="1344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505"/>
        <w:rPr>
          <w:rStyle w:val="C15"/>
          <w:rtl w:val="0"/>
        </w:rPr>
      </w:pPr>
      <w:r>
        <w:rPr>
          <w:rStyle w:val="C15"/>
          <w:rtl w:val="0"/>
        </w:rPr>
        <w:t>Mgr. Stempáková Tereza</w:t>
      </w:r>
    </w:p>
    <w:p>
      <w:pPr>
        <w:pStyle w:val="P19"/>
        <w:framePr w:w="2784" w:h="607" w:hRule="exact" w:wrap="none" w:vAnchor="page" w:hAnchor="margin" w:x="7937" w:y="1344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505"/>
        <w:rPr>
          <w:rStyle w:val="C16"/>
          <w:rtl w:val="0"/>
        </w:rPr>
      </w:pPr>
      <w:r>
        <w:rPr>
          <w:rStyle w:val="C16"/>
          <w:rtl w:val="0"/>
        </w:rPr>
        <w:t>Souběžná 205, 28574 Záboří nad Labem</w:t>
      </w:r>
    </w:p>
    <w:p>
      <w:pPr>
        <w:pStyle w:val="P13"/>
        <w:framePr w:w="7847" w:h="376" w:hRule="exact" w:wrap="none" w:vAnchor="page" w:hAnchor="margin" w:x="45" w:y="1406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122"/>
        <w:rPr>
          <w:rStyle w:val="C13"/>
          <w:rtl w:val="0"/>
        </w:rPr>
      </w:pPr>
      <w:r>
        <w:rPr>
          <w:rStyle w:val="C13"/>
          <w:rtl w:val="0"/>
        </w:rPr>
        <w:t>Středisko vzdělávání s.r.o.</w:t>
      </w:r>
    </w:p>
    <w:p>
      <w:pPr>
        <w:pStyle w:val="P15"/>
        <w:framePr w:w="2784" w:h="376" w:hRule="exact" w:wrap="none" w:vAnchor="page" w:hAnchor="margin" w:x="7937" w:y="1406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122"/>
        <w:rPr>
          <w:rStyle w:val="C14"/>
          <w:rtl w:val="0"/>
        </w:rPr>
      </w:pPr>
      <w:r>
        <w:rPr>
          <w:rStyle w:val="C14"/>
          <w:rtl w:val="0"/>
        </w:rPr>
        <w:t>Česká 1432/36, 70030 Ostrava</w:t>
      </w:r>
    </w:p>
    <w:p>
      <w:pPr>
        <w:pStyle w:val="P17"/>
        <w:framePr w:w="7847" w:h="607" w:hRule="exact" w:wrap="none" w:vAnchor="page" w:hAnchor="margin" w:x="45" w:y="144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08"/>
        <w:rPr>
          <w:rStyle w:val="C15"/>
          <w:rtl w:val="0"/>
        </w:rPr>
      </w:pPr>
      <w:r>
        <w:rPr>
          <w:rStyle w:val="C15"/>
          <w:rtl w:val="0"/>
        </w:rPr>
        <w:t>Ing. Střítecká Hana Ph.D., DiS.</w:t>
      </w:r>
    </w:p>
    <w:p>
      <w:pPr>
        <w:pStyle w:val="P19"/>
        <w:framePr w:w="2784" w:h="607" w:hRule="exact" w:wrap="none" w:vAnchor="page" w:hAnchor="margin" w:x="7937" w:y="144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08"/>
        <w:rPr>
          <w:rStyle w:val="C16"/>
          <w:rtl w:val="0"/>
        </w:rPr>
      </w:pPr>
      <w:r>
        <w:rPr>
          <w:rStyle w:val="C16"/>
          <w:rtl w:val="0"/>
        </w:rPr>
        <w:t>třída Edvarda Beneše 572/96, 50012 Hradec Králové</w:t>
      </w:r>
    </w:p>
    <w:p>
      <w:pPr>
        <w:pStyle w:val="P13"/>
        <w:framePr w:w="7847" w:h="607" w:hRule="exact" w:wrap="none" w:vAnchor="page" w:hAnchor="margin" w:x="45" w:y="150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124"/>
        <w:rPr>
          <w:rStyle w:val="C13"/>
          <w:rtl w:val="0"/>
        </w:rPr>
      </w:pPr>
      <w:r>
        <w:rPr>
          <w:rStyle w:val="C13"/>
          <w:rtl w:val="0"/>
        </w:rPr>
        <w:t>Vajdečka Jakub</w:t>
      </w:r>
    </w:p>
    <w:p>
      <w:pPr>
        <w:pStyle w:val="P15"/>
        <w:framePr w:w="2784" w:h="607" w:hRule="exact" w:wrap="none" w:vAnchor="page" w:hAnchor="margin" w:x="7937" w:y="150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124"/>
        <w:rPr>
          <w:rStyle w:val="C14"/>
          <w:rtl w:val="0"/>
        </w:rPr>
      </w:pPr>
      <w:r>
        <w:rPr>
          <w:rStyle w:val="C14"/>
          <w:rtl w:val="0"/>
        </w:rPr>
        <w:t xml:space="preserve">Palackého náměstí  113, 38601 Strakonice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Výživový poradce / výživová poradkyně, 17.6.2026 12:35:13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Vital Institut s.r.o.</w:t>
      </w:r>
    </w:p>
    <w:p>
      <w:pPr>
        <w:pStyle w:val="P19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 xml:space="preserve">Rybná  716/24, 11000 Praha</w:t>
      </w:r>
    </w:p>
    <w:p>
      <w:pPr>
        <w:pStyle w:val="P13"/>
        <w:framePr w:w="7847" w:h="376" w:hRule="exact" w:wrap="none" w:vAnchor="page" w:hAnchor="margin" w:x="45" w:y="290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2957"/>
        <w:rPr>
          <w:rStyle w:val="C13"/>
          <w:rtl w:val="0"/>
        </w:rPr>
      </w:pPr>
      <w:r>
        <w:rPr>
          <w:rStyle w:val="C13"/>
          <w:rtl w:val="0"/>
        </w:rPr>
        <w:t>Welko Team s.r.o.</w:t>
      </w:r>
    </w:p>
    <w:p>
      <w:pPr>
        <w:pStyle w:val="P15"/>
        <w:framePr w:w="2784" w:h="376" w:hRule="exact" w:wrap="none" w:vAnchor="page" w:hAnchor="margin" w:x="7937" w:y="290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2957"/>
        <w:rPr>
          <w:rStyle w:val="C14"/>
          <w:rtl w:val="0"/>
        </w:rPr>
      </w:pPr>
      <w:r>
        <w:rPr>
          <w:rStyle w:val="C14"/>
          <w:rtl w:val="0"/>
        </w:rPr>
        <w:t>Veletržní 716/13, 60300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Výživový poradce / výživová poradkyně, 17.6.2026 12:35:13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