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63AAC4C" Type="http://schemas.openxmlformats.org/officeDocument/2006/relationships/officeDocument" Target="/word/document.xml" /><Relationship Id="coreR763AAC4C" Type="http://schemas.openxmlformats.org/package/2006/relationships/metadata/core-properties" Target="/docProps/core.xml" /><Relationship Id="customR763AAC4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 varny pivovaru (kód: 29-059-H)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Pivovarník a sladovník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Příjem surovin pro výrobu mladiny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Šrotování sladu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Vystírání sladového šrotu a rmutování díla</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Scezování sladiny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Výroba mladiny</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Vedení varního listu mladiny</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Dodržování hygieny a sanitace při výrobě mladiny</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Dodržování BOZP a požární ochrany při výrobě mladiny</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7"/>
        <w:framePr w:w="8788" w:h="340" w:hRule="exact" w:wrap="none" w:vAnchor="page" w:hAnchor="margin" w:x="28" w:y="8856"/>
        <w:rPr>
          <w:rStyle w:val="C8"/>
          <w:rtl w:val="0"/>
        </w:rPr>
      </w:pPr>
      <w:r>
        <w:rPr>
          <w:rStyle w:val="C8"/>
          <w:rtl w:val="0"/>
        </w:rPr>
        <w:t>Platnost standardu</w:t>
      </w:r>
    </w:p>
    <w:p>
      <w:pPr>
        <w:pStyle w:val="P20"/>
        <w:framePr w:w="4283" w:h="248" w:hRule="exact" w:wrap="none" w:vAnchor="page" w:hAnchor="margin" w:x="28" w:y="9196"/>
        <w:rPr>
          <w:rStyle w:val="C15"/>
          <w:rtl w:val="0"/>
        </w:rPr>
      </w:pPr>
      <w:r>
        <w:rPr>
          <w:rStyle w:val="C15"/>
          <w:rtl w:val="0"/>
        </w:rPr>
        <w:t>Standard je platný od: 29.11.2016 do: 19.08.2020</w:t>
      </w:r>
    </w:p>
    <w:p>
      <w:pPr>
        <w:pStyle w:val="P21"/>
        <w:framePr w:w="7654" w:h="331" w:hRule="exact" w:wrap="none" w:vAnchor="page" w:hAnchor="margin" w:x="28" w:y="15940"/>
        <w:rPr>
          <w:rStyle w:val="C16"/>
          <w:rtl w:val="0"/>
        </w:rPr>
      </w:pPr>
      <w:r>
        <w:rPr>
          <w:rStyle w:val="C16"/>
          <w:rtl w:val="0"/>
        </w:rPr>
        <w:t>Pracovník varny pivovaru, 31.7.2026 13:16:27</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Příjem surovin pro výrobu mladiny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Vyjmenovat suroviny pro výrobu mladiny</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Písemné a 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Uvést druhy sladů a jejich použití pro výrobu různých druhů piv</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Písemné a ústní ověření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Uvést rozdělení chmelových odrůd dle složení do skupin a jejich zástupce</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Písemné a ústní ověření</w:t>
      </w:r>
    </w:p>
    <w:p>
      <w:pPr>
        <w:pStyle w:val="P16"/>
        <w:framePr w:w="6710" w:h="376" w:hRule="exact" w:wrap="none" w:vAnchor="page" w:hAnchor="margin" w:x="45" w:y="4656"/>
        <w:rPr>
          <w:rStyle w:val="C3"/>
          <w:rtl w:val="0"/>
        </w:rPr>
      </w:pPr>
    </w:p>
    <w:p>
      <w:pPr>
        <w:pStyle w:val="P17"/>
        <w:framePr w:w="6658" w:h="249" w:hRule="exact" w:wrap="none" w:vAnchor="page" w:hAnchor="margin" w:x="71" w:y="4712"/>
        <w:rPr>
          <w:rStyle w:val="C13"/>
          <w:rtl w:val="0"/>
        </w:rPr>
      </w:pPr>
      <w:r>
        <w:rPr>
          <w:rStyle w:val="C13"/>
          <w:rtl w:val="0"/>
        </w:rPr>
        <w:t>d) Zhodnotit předložené vzorky surovin z hlediska jakostních požadavků</w:t>
      </w:r>
    </w:p>
    <w:p>
      <w:pPr>
        <w:pStyle w:val="P30"/>
        <w:framePr w:w="3921" w:h="376" w:hRule="exact" w:wrap="none" w:vAnchor="page" w:hAnchor="margin" w:x="6800" w:y="4656"/>
        <w:rPr>
          <w:rStyle w:val="C3"/>
          <w:rtl w:val="0"/>
        </w:rPr>
      </w:pPr>
    </w:p>
    <w:p>
      <w:pPr>
        <w:pStyle w:val="P31"/>
        <w:framePr w:w="3839" w:h="249" w:hRule="exact" w:wrap="none" w:vAnchor="page" w:hAnchor="margin" w:x="6856" w:y="4712"/>
        <w:rPr>
          <w:rStyle w:val="C22"/>
          <w:rtl w:val="0"/>
        </w:rPr>
      </w:pPr>
      <w:r>
        <w:rPr>
          <w:rStyle w:val="C22"/>
          <w:rtl w:val="0"/>
        </w:rPr>
        <w:t>Praktické předvedení a ústní ověření</w:t>
      </w:r>
    </w:p>
    <w:p>
      <w:pPr>
        <w:pStyle w:val="P12"/>
        <w:framePr w:w="6710" w:h="376" w:hRule="exact" w:wrap="none" w:vAnchor="page" w:hAnchor="margin" w:x="45" w:y="5032"/>
        <w:rPr>
          <w:rStyle w:val="C3"/>
          <w:rtl w:val="0"/>
        </w:rPr>
      </w:pPr>
    </w:p>
    <w:p>
      <w:pPr>
        <w:pStyle w:val="P13"/>
        <w:framePr w:w="6658" w:h="249" w:hRule="exact" w:wrap="none" w:vAnchor="page" w:hAnchor="margin" w:x="71" w:y="5088"/>
        <w:rPr>
          <w:rStyle w:val="C11"/>
          <w:rtl w:val="0"/>
        </w:rPr>
      </w:pPr>
      <w:r>
        <w:rPr>
          <w:rStyle w:val="C11"/>
          <w:rtl w:val="0"/>
        </w:rPr>
        <w:t>e) Uvést podmínky skladování jednotlivých surovin (teplota, vlhkost, světlo)</w:t>
      </w:r>
    </w:p>
    <w:p>
      <w:pPr>
        <w:pStyle w:val="P28"/>
        <w:framePr w:w="3921" w:h="376" w:hRule="exact" w:wrap="none" w:vAnchor="page" w:hAnchor="margin" w:x="6800" w:y="5032"/>
        <w:rPr>
          <w:rStyle w:val="C3"/>
          <w:rtl w:val="0"/>
        </w:rPr>
      </w:pPr>
    </w:p>
    <w:p>
      <w:pPr>
        <w:pStyle w:val="P29"/>
        <w:framePr w:w="3839" w:h="249" w:hRule="exact" w:wrap="none" w:vAnchor="page" w:hAnchor="margin" w:x="6856" w:y="5088"/>
        <w:rPr>
          <w:rStyle w:val="C21"/>
          <w:rtl w:val="0"/>
        </w:rPr>
      </w:pPr>
      <w:r>
        <w:rPr>
          <w:rStyle w:val="C21"/>
          <w:rtl w:val="0"/>
        </w:rPr>
        <w:t>Písemné a ústní ověření</w:t>
      </w:r>
    </w:p>
    <w:p>
      <w:pPr>
        <w:pStyle w:val="P32"/>
        <w:framePr w:w="10710" w:h="248" w:hRule="exact" w:wrap="none" w:vAnchor="page" w:hAnchor="margin" w:x="28" w:y="5522"/>
        <w:rPr>
          <w:rStyle w:val="C23"/>
          <w:rtl w:val="0"/>
        </w:rPr>
      </w:pPr>
      <w:r>
        <w:rPr>
          <w:rStyle w:val="C23"/>
          <w:rtl w:val="0"/>
        </w:rPr>
        <w:t>Je třeba splnit všechna kritéria.</w:t>
      </w:r>
    </w:p>
    <w:p>
      <w:pPr>
        <w:pStyle w:val="P23"/>
        <w:framePr w:w="10710" w:h="340" w:hRule="exact" w:wrap="none" w:vAnchor="page" w:hAnchor="margin" w:x="28" w:y="5958"/>
        <w:rPr>
          <w:rStyle w:val="C18"/>
          <w:rtl w:val="0"/>
        </w:rPr>
      </w:pPr>
      <w:r>
        <w:rPr>
          <w:rStyle w:val="C18"/>
          <w:rtl w:val="0"/>
        </w:rPr>
        <w:t>Šrotování sladu</w:t>
      </w:r>
    </w:p>
    <w:p>
      <w:pPr>
        <w:pStyle w:val="P24"/>
        <w:framePr w:w="6713" w:h="376" w:hRule="exact" w:wrap="none" w:vAnchor="page" w:hAnchor="margin" w:x="45" w:y="6397"/>
        <w:rPr>
          <w:rStyle w:val="C3"/>
          <w:rtl w:val="0"/>
        </w:rPr>
      </w:pPr>
    </w:p>
    <w:p>
      <w:pPr>
        <w:pStyle w:val="P25"/>
        <w:framePr w:w="6661" w:h="249" w:hRule="exact" w:wrap="none" w:vAnchor="page" w:hAnchor="margin" w:x="71" w:y="6468"/>
        <w:rPr>
          <w:rStyle w:val="C19"/>
          <w:rtl w:val="0"/>
        </w:rPr>
      </w:pPr>
      <w:r>
        <w:rPr>
          <w:rStyle w:val="C19"/>
          <w:rtl w:val="0"/>
        </w:rPr>
        <w:t>Kritéria hodnocení</w:t>
      </w:r>
    </w:p>
    <w:p>
      <w:pPr>
        <w:pStyle w:val="P26"/>
        <w:framePr w:w="3918" w:h="376" w:hRule="exact" w:wrap="none" w:vAnchor="page" w:hAnchor="margin" w:x="6803" w:y="6397"/>
        <w:rPr>
          <w:rStyle w:val="C3"/>
          <w:rtl w:val="0"/>
        </w:rPr>
      </w:pPr>
    </w:p>
    <w:p>
      <w:pPr>
        <w:pStyle w:val="P27"/>
        <w:framePr w:w="3836" w:h="249" w:hRule="exact" w:wrap="none" w:vAnchor="page" w:hAnchor="margin" w:x="6859" w:y="6468"/>
        <w:rPr>
          <w:rStyle w:val="C20"/>
          <w:rtl w:val="0"/>
        </w:rPr>
      </w:pPr>
      <w:r>
        <w:rPr>
          <w:rStyle w:val="C20"/>
          <w:rtl w:val="0"/>
        </w:rPr>
        <w:t>Způsoby ověření</w:t>
      </w:r>
    </w:p>
    <w:p>
      <w:pPr>
        <w:pStyle w:val="P12"/>
        <w:framePr w:w="6710" w:h="376" w:hRule="exact" w:wrap="none" w:vAnchor="page" w:hAnchor="margin" w:x="45" w:y="6773"/>
        <w:rPr>
          <w:rStyle w:val="C3"/>
          <w:rtl w:val="0"/>
        </w:rPr>
      </w:pPr>
    </w:p>
    <w:p>
      <w:pPr>
        <w:pStyle w:val="P13"/>
        <w:framePr w:w="6658" w:h="249" w:hRule="exact" w:wrap="none" w:vAnchor="page" w:hAnchor="margin" w:x="71" w:y="6829"/>
        <w:rPr>
          <w:rStyle w:val="C11"/>
          <w:rtl w:val="0"/>
        </w:rPr>
      </w:pPr>
      <w:r>
        <w:rPr>
          <w:rStyle w:val="C11"/>
          <w:rtl w:val="0"/>
        </w:rPr>
        <w:t>a) Uvést požadavky na šrotování sladu a způsoby šrotování</w:t>
      </w:r>
    </w:p>
    <w:p>
      <w:pPr>
        <w:pStyle w:val="P28"/>
        <w:framePr w:w="3921" w:h="376" w:hRule="exact" w:wrap="none" w:vAnchor="page" w:hAnchor="margin" w:x="6800" w:y="6773"/>
        <w:rPr>
          <w:rStyle w:val="C3"/>
          <w:rtl w:val="0"/>
        </w:rPr>
      </w:pPr>
    </w:p>
    <w:p>
      <w:pPr>
        <w:pStyle w:val="P29"/>
        <w:framePr w:w="3839" w:h="249" w:hRule="exact" w:wrap="none" w:vAnchor="page" w:hAnchor="margin" w:x="6856" w:y="6829"/>
        <w:rPr>
          <w:rStyle w:val="C21"/>
          <w:rtl w:val="0"/>
        </w:rPr>
      </w:pPr>
      <w:r>
        <w:rPr>
          <w:rStyle w:val="C21"/>
          <w:rtl w:val="0"/>
        </w:rPr>
        <w:t>Písemné a ústní ověření</w:t>
      </w:r>
    </w:p>
    <w:p>
      <w:pPr>
        <w:pStyle w:val="P16"/>
        <w:framePr w:w="6710" w:h="376" w:hRule="exact" w:wrap="none" w:vAnchor="page" w:hAnchor="margin" w:x="45" w:y="7149"/>
        <w:rPr>
          <w:rStyle w:val="C3"/>
          <w:rtl w:val="0"/>
        </w:rPr>
      </w:pPr>
    </w:p>
    <w:p>
      <w:pPr>
        <w:pStyle w:val="P17"/>
        <w:framePr w:w="6658" w:h="249" w:hRule="exact" w:wrap="none" w:vAnchor="page" w:hAnchor="margin" w:x="71" w:y="7205"/>
        <w:rPr>
          <w:rStyle w:val="C13"/>
          <w:rtl w:val="0"/>
        </w:rPr>
      </w:pPr>
      <w:r>
        <w:rPr>
          <w:rStyle w:val="C13"/>
          <w:rtl w:val="0"/>
        </w:rPr>
        <w:t>b) Popsat a zkontrolovat funkci strojů a zařízení šrotovny</w:t>
      </w:r>
    </w:p>
    <w:p>
      <w:pPr>
        <w:pStyle w:val="P30"/>
        <w:framePr w:w="3921" w:h="376" w:hRule="exact" w:wrap="none" w:vAnchor="page" w:hAnchor="margin" w:x="6800" w:y="7149"/>
        <w:rPr>
          <w:rStyle w:val="C3"/>
          <w:rtl w:val="0"/>
        </w:rPr>
      </w:pPr>
    </w:p>
    <w:p>
      <w:pPr>
        <w:pStyle w:val="P31"/>
        <w:framePr w:w="3839" w:h="249" w:hRule="exact" w:wrap="none" w:vAnchor="page" w:hAnchor="margin" w:x="6856" w:y="7205"/>
        <w:rPr>
          <w:rStyle w:val="C22"/>
          <w:rtl w:val="0"/>
        </w:rPr>
      </w:pPr>
      <w:r>
        <w:rPr>
          <w:rStyle w:val="C22"/>
          <w:rtl w:val="0"/>
        </w:rPr>
        <w:t>Praktické předvedení a ústní ověření</w:t>
      </w:r>
    </w:p>
    <w:p>
      <w:pPr>
        <w:pStyle w:val="P12"/>
        <w:framePr w:w="6710" w:h="376" w:hRule="exact" w:wrap="none" w:vAnchor="page" w:hAnchor="margin" w:x="45" w:y="7526"/>
        <w:rPr>
          <w:rStyle w:val="C3"/>
          <w:rtl w:val="0"/>
        </w:rPr>
      </w:pPr>
    </w:p>
    <w:p>
      <w:pPr>
        <w:pStyle w:val="P13"/>
        <w:framePr w:w="6658" w:h="249" w:hRule="exact" w:wrap="none" w:vAnchor="page" w:hAnchor="margin" w:x="71" w:y="7582"/>
        <w:rPr>
          <w:rStyle w:val="C11"/>
          <w:rtl w:val="0"/>
        </w:rPr>
      </w:pPr>
      <w:r>
        <w:rPr>
          <w:rStyle w:val="C11"/>
          <w:rtl w:val="0"/>
        </w:rPr>
        <w:t>c) Odebrat vzorek pro laboratorní kontrolu účinnosti šrotování (složení šrotu)</w:t>
      </w:r>
    </w:p>
    <w:p>
      <w:pPr>
        <w:pStyle w:val="P28"/>
        <w:framePr w:w="3921" w:h="376" w:hRule="exact" w:wrap="none" w:vAnchor="page" w:hAnchor="margin" w:x="6800" w:y="7526"/>
        <w:rPr>
          <w:rStyle w:val="C3"/>
          <w:rtl w:val="0"/>
        </w:rPr>
      </w:pPr>
    </w:p>
    <w:p>
      <w:pPr>
        <w:pStyle w:val="P29"/>
        <w:framePr w:w="3839" w:h="249" w:hRule="exact" w:wrap="none" w:vAnchor="page" w:hAnchor="margin" w:x="6856" w:y="7582"/>
        <w:rPr>
          <w:rStyle w:val="C21"/>
          <w:rtl w:val="0"/>
        </w:rPr>
      </w:pPr>
      <w:r>
        <w:rPr>
          <w:rStyle w:val="C21"/>
          <w:rtl w:val="0"/>
        </w:rPr>
        <w:t>Praktické předvedení</w:t>
      </w:r>
    </w:p>
    <w:p>
      <w:pPr>
        <w:pStyle w:val="P32"/>
        <w:framePr w:w="10710" w:h="248" w:hRule="exact" w:wrap="none" w:vAnchor="page" w:hAnchor="margin" w:x="28" w:y="8015"/>
        <w:rPr>
          <w:rStyle w:val="C23"/>
          <w:rtl w:val="0"/>
        </w:rPr>
      </w:pPr>
      <w:r>
        <w:rPr>
          <w:rStyle w:val="C23"/>
          <w:rtl w:val="0"/>
        </w:rPr>
        <w:t>Je třeba splnit všechna kritéria.</w:t>
      </w:r>
    </w:p>
    <w:p>
      <w:pPr>
        <w:pStyle w:val="P23"/>
        <w:framePr w:w="10710" w:h="340" w:hRule="exact" w:wrap="none" w:vAnchor="page" w:hAnchor="margin" w:x="28" w:y="8451"/>
        <w:rPr>
          <w:rStyle w:val="C18"/>
          <w:rtl w:val="0"/>
        </w:rPr>
      </w:pPr>
      <w:r>
        <w:rPr>
          <w:rStyle w:val="C18"/>
          <w:rtl w:val="0"/>
        </w:rPr>
        <w:t>Vystírání sladového šrotu a rmutování díla</w:t>
      </w:r>
    </w:p>
    <w:p>
      <w:pPr>
        <w:pStyle w:val="P24"/>
        <w:framePr w:w="6713" w:h="376" w:hRule="exact" w:wrap="none" w:vAnchor="page" w:hAnchor="margin" w:x="45" w:y="8890"/>
        <w:rPr>
          <w:rStyle w:val="C3"/>
          <w:rtl w:val="0"/>
        </w:rPr>
      </w:pPr>
    </w:p>
    <w:p>
      <w:pPr>
        <w:pStyle w:val="P25"/>
        <w:framePr w:w="6661" w:h="249" w:hRule="exact" w:wrap="none" w:vAnchor="page" w:hAnchor="margin" w:x="71" w:y="8961"/>
        <w:rPr>
          <w:rStyle w:val="C19"/>
          <w:rtl w:val="0"/>
        </w:rPr>
      </w:pPr>
      <w:r>
        <w:rPr>
          <w:rStyle w:val="C19"/>
          <w:rtl w:val="0"/>
        </w:rPr>
        <w:t>Kritéria hodnocení</w:t>
      </w:r>
    </w:p>
    <w:p>
      <w:pPr>
        <w:pStyle w:val="P26"/>
        <w:framePr w:w="3918" w:h="376" w:hRule="exact" w:wrap="none" w:vAnchor="page" w:hAnchor="margin" w:x="6803" w:y="8890"/>
        <w:rPr>
          <w:rStyle w:val="C3"/>
          <w:rtl w:val="0"/>
        </w:rPr>
      </w:pPr>
    </w:p>
    <w:p>
      <w:pPr>
        <w:pStyle w:val="P27"/>
        <w:framePr w:w="3836" w:h="249" w:hRule="exact" w:wrap="none" w:vAnchor="page" w:hAnchor="margin" w:x="6859" w:y="8961"/>
        <w:rPr>
          <w:rStyle w:val="C20"/>
          <w:rtl w:val="0"/>
        </w:rPr>
      </w:pPr>
      <w:r>
        <w:rPr>
          <w:rStyle w:val="C20"/>
          <w:rtl w:val="0"/>
        </w:rPr>
        <w:t>Způsoby ověření</w:t>
      </w:r>
    </w:p>
    <w:p>
      <w:pPr>
        <w:pStyle w:val="P12"/>
        <w:framePr w:w="6710" w:h="376" w:hRule="exact" w:wrap="none" w:vAnchor="page" w:hAnchor="margin" w:x="45" w:y="9266"/>
        <w:rPr>
          <w:rStyle w:val="C3"/>
          <w:rtl w:val="0"/>
        </w:rPr>
      </w:pPr>
    </w:p>
    <w:p>
      <w:pPr>
        <w:pStyle w:val="P13"/>
        <w:framePr w:w="6658" w:h="249" w:hRule="exact" w:wrap="none" w:vAnchor="page" w:hAnchor="margin" w:x="71" w:y="9322"/>
        <w:rPr>
          <w:rStyle w:val="C11"/>
          <w:rtl w:val="0"/>
        </w:rPr>
      </w:pPr>
      <w:r>
        <w:rPr>
          <w:rStyle w:val="C11"/>
          <w:rtl w:val="0"/>
        </w:rPr>
        <w:t>a) Vysvětlit pojem sypání sladu pro výrobu různých druhů piv</w:t>
      </w:r>
    </w:p>
    <w:p>
      <w:pPr>
        <w:pStyle w:val="P28"/>
        <w:framePr w:w="3921" w:h="376" w:hRule="exact" w:wrap="none" w:vAnchor="page" w:hAnchor="margin" w:x="6800" w:y="9266"/>
        <w:rPr>
          <w:rStyle w:val="C3"/>
          <w:rtl w:val="0"/>
        </w:rPr>
      </w:pPr>
    </w:p>
    <w:p>
      <w:pPr>
        <w:pStyle w:val="P29"/>
        <w:framePr w:w="3839" w:h="249" w:hRule="exact" w:wrap="none" w:vAnchor="page" w:hAnchor="margin" w:x="6856" w:y="9322"/>
        <w:rPr>
          <w:rStyle w:val="C21"/>
          <w:rtl w:val="0"/>
        </w:rPr>
      </w:pPr>
      <w:r>
        <w:rPr>
          <w:rStyle w:val="C21"/>
          <w:rtl w:val="0"/>
        </w:rPr>
        <w:t>Písemné a ústní ověření</w:t>
      </w:r>
    </w:p>
    <w:p>
      <w:pPr>
        <w:pStyle w:val="P16"/>
        <w:framePr w:w="6710" w:h="831" w:hRule="exact" w:wrap="none" w:vAnchor="page" w:hAnchor="margin" w:x="45" w:y="9643"/>
        <w:rPr>
          <w:rStyle w:val="C3"/>
          <w:rtl w:val="0"/>
        </w:rPr>
      </w:pPr>
    </w:p>
    <w:p>
      <w:pPr>
        <w:pStyle w:val="P17"/>
        <w:framePr w:w="6658" w:h="704" w:hRule="exact" w:wrap="none" w:vAnchor="page" w:hAnchor="margin" w:x="71" w:y="9699"/>
        <w:rPr>
          <w:rStyle w:val="C13"/>
          <w:rtl w:val="0"/>
        </w:rPr>
      </w:pPr>
      <w:r>
        <w:rPr>
          <w:rStyle w:val="C13"/>
          <w:rtl w:val="0"/>
        </w:rPr>
        <w:t>b) Vysvětlit význam vystírání a rmutování, popsat proces vystírání, zapařování a rmutování, uvést enzymové děje probíhající při rmutování v souvislosti s jednotlivými rmutovacími teplotami</w:t>
      </w:r>
    </w:p>
    <w:p>
      <w:pPr>
        <w:pStyle w:val="P30"/>
        <w:framePr w:w="3921" w:h="831" w:hRule="exact" w:wrap="none" w:vAnchor="page" w:hAnchor="margin" w:x="6800" w:y="9643"/>
        <w:rPr>
          <w:rStyle w:val="C3"/>
          <w:rtl w:val="0"/>
        </w:rPr>
      </w:pPr>
    </w:p>
    <w:p>
      <w:pPr>
        <w:pStyle w:val="P31"/>
        <w:framePr w:w="3839" w:h="704" w:hRule="exact" w:wrap="none" w:vAnchor="page" w:hAnchor="margin" w:x="6856" w:y="9699"/>
        <w:rPr>
          <w:rStyle w:val="C22"/>
          <w:rtl w:val="0"/>
        </w:rPr>
      </w:pPr>
      <w:r>
        <w:rPr>
          <w:rStyle w:val="C22"/>
          <w:rtl w:val="0"/>
        </w:rPr>
        <w:t>Písemné a ústní ověření</w:t>
      </w:r>
    </w:p>
    <w:p>
      <w:pPr>
        <w:pStyle w:val="P12"/>
        <w:framePr w:w="6710" w:h="376" w:hRule="exact" w:wrap="none" w:vAnchor="page" w:hAnchor="margin" w:x="45" w:y="10474"/>
        <w:rPr>
          <w:rStyle w:val="C3"/>
          <w:rtl w:val="0"/>
        </w:rPr>
      </w:pPr>
    </w:p>
    <w:p>
      <w:pPr>
        <w:pStyle w:val="P13"/>
        <w:framePr w:w="6658" w:h="249" w:hRule="exact" w:wrap="none" w:vAnchor="page" w:hAnchor="margin" w:x="71" w:y="10530"/>
        <w:rPr>
          <w:rStyle w:val="C11"/>
          <w:rtl w:val="0"/>
        </w:rPr>
      </w:pPr>
      <w:r>
        <w:rPr>
          <w:rStyle w:val="C11"/>
          <w:rtl w:val="0"/>
        </w:rPr>
        <w:t>c) Popsat a vysvětlit funkci varních nádob pro vystírání a rmutování</w:t>
      </w:r>
    </w:p>
    <w:p>
      <w:pPr>
        <w:pStyle w:val="P28"/>
        <w:framePr w:w="3921" w:h="376" w:hRule="exact" w:wrap="none" w:vAnchor="page" w:hAnchor="margin" w:x="6800" w:y="10474"/>
        <w:rPr>
          <w:rStyle w:val="C3"/>
          <w:rtl w:val="0"/>
        </w:rPr>
      </w:pPr>
    </w:p>
    <w:p>
      <w:pPr>
        <w:pStyle w:val="P29"/>
        <w:framePr w:w="3839" w:h="249" w:hRule="exact" w:wrap="none" w:vAnchor="page" w:hAnchor="margin" w:x="6856" w:y="10530"/>
        <w:rPr>
          <w:rStyle w:val="C21"/>
          <w:rtl w:val="0"/>
        </w:rPr>
      </w:pPr>
      <w:r>
        <w:rPr>
          <w:rStyle w:val="C21"/>
          <w:rtl w:val="0"/>
        </w:rPr>
        <w:t>Ústní ověření</w:t>
      </w:r>
    </w:p>
    <w:p>
      <w:pPr>
        <w:pStyle w:val="P16"/>
        <w:framePr w:w="6710" w:h="376" w:hRule="exact" w:wrap="none" w:vAnchor="page" w:hAnchor="margin" w:x="45" w:y="10850"/>
        <w:rPr>
          <w:rStyle w:val="C3"/>
          <w:rtl w:val="0"/>
        </w:rPr>
      </w:pPr>
    </w:p>
    <w:p>
      <w:pPr>
        <w:pStyle w:val="P17"/>
        <w:framePr w:w="6658" w:h="249" w:hRule="exact" w:wrap="none" w:vAnchor="page" w:hAnchor="margin" w:x="71" w:y="10906"/>
        <w:rPr>
          <w:rStyle w:val="C13"/>
          <w:rtl w:val="0"/>
        </w:rPr>
      </w:pPr>
      <w:r>
        <w:rPr>
          <w:rStyle w:val="C13"/>
          <w:rtl w:val="0"/>
        </w:rPr>
        <w:t>d) Uvést rmutovací postupy</w:t>
      </w:r>
    </w:p>
    <w:p>
      <w:pPr>
        <w:pStyle w:val="P30"/>
        <w:framePr w:w="3921" w:h="376" w:hRule="exact" w:wrap="none" w:vAnchor="page" w:hAnchor="margin" w:x="6800" w:y="10850"/>
        <w:rPr>
          <w:rStyle w:val="C3"/>
          <w:rtl w:val="0"/>
        </w:rPr>
      </w:pPr>
    </w:p>
    <w:p>
      <w:pPr>
        <w:pStyle w:val="P31"/>
        <w:framePr w:w="3839" w:h="249" w:hRule="exact" w:wrap="none" w:vAnchor="page" w:hAnchor="margin" w:x="6856" w:y="10906"/>
        <w:rPr>
          <w:rStyle w:val="C22"/>
          <w:rtl w:val="0"/>
        </w:rPr>
      </w:pPr>
      <w:r>
        <w:rPr>
          <w:rStyle w:val="C22"/>
          <w:rtl w:val="0"/>
        </w:rPr>
        <w:t>Písemné a ústní ověření</w:t>
      </w:r>
    </w:p>
    <w:p>
      <w:pPr>
        <w:pStyle w:val="P12"/>
        <w:framePr w:w="6710" w:h="376" w:hRule="exact" w:wrap="none" w:vAnchor="page" w:hAnchor="margin" w:x="45" w:y="11226"/>
        <w:rPr>
          <w:rStyle w:val="C3"/>
          <w:rtl w:val="0"/>
        </w:rPr>
      </w:pPr>
    </w:p>
    <w:p>
      <w:pPr>
        <w:pStyle w:val="P13"/>
        <w:framePr w:w="6658" w:h="249" w:hRule="exact" w:wrap="none" w:vAnchor="page" w:hAnchor="margin" w:x="71" w:y="11282"/>
        <w:rPr>
          <w:rStyle w:val="C11"/>
          <w:rtl w:val="0"/>
        </w:rPr>
      </w:pPr>
      <w:r>
        <w:rPr>
          <w:rStyle w:val="C11"/>
          <w:rtl w:val="0"/>
        </w:rPr>
        <w:t>e) Sledovat proces rmutování, zkontrolovat teploty a časové prodlevy</w:t>
      </w:r>
    </w:p>
    <w:p>
      <w:pPr>
        <w:pStyle w:val="P28"/>
        <w:framePr w:w="3921" w:h="376" w:hRule="exact" w:wrap="none" w:vAnchor="page" w:hAnchor="margin" w:x="6800" w:y="11226"/>
        <w:rPr>
          <w:rStyle w:val="C3"/>
          <w:rtl w:val="0"/>
        </w:rPr>
      </w:pPr>
    </w:p>
    <w:p>
      <w:pPr>
        <w:pStyle w:val="P29"/>
        <w:framePr w:w="3839" w:h="249" w:hRule="exact" w:wrap="none" w:vAnchor="page" w:hAnchor="margin" w:x="6856" w:y="11282"/>
        <w:rPr>
          <w:rStyle w:val="C21"/>
          <w:rtl w:val="0"/>
        </w:rPr>
      </w:pPr>
      <w:r>
        <w:rPr>
          <w:rStyle w:val="C21"/>
          <w:rtl w:val="0"/>
        </w:rPr>
        <w:t>Praktické předvedení</w:t>
      </w:r>
    </w:p>
    <w:p>
      <w:pPr>
        <w:pStyle w:val="P16"/>
        <w:framePr w:w="6710" w:h="376" w:hRule="exact" w:wrap="none" w:vAnchor="page" w:hAnchor="margin" w:x="45" w:y="11602"/>
        <w:rPr>
          <w:rStyle w:val="C3"/>
          <w:rtl w:val="0"/>
        </w:rPr>
      </w:pPr>
    </w:p>
    <w:p>
      <w:pPr>
        <w:pStyle w:val="P17"/>
        <w:framePr w:w="6658" w:h="249" w:hRule="exact" w:wrap="none" w:vAnchor="page" w:hAnchor="margin" w:x="71" w:y="11658"/>
        <w:rPr>
          <w:rStyle w:val="C13"/>
          <w:rtl w:val="0"/>
        </w:rPr>
      </w:pPr>
      <w:r>
        <w:rPr>
          <w:rStyle w:val="C13"/>
          <w:rtl w:val="0"/>
        </w:rPr>
        <w:t>f) Odebrat vzorek rmutu, provést jodovou zkoušku pro kontrolu zcukření</w:t>
      </w:r>
    </w:p>
    <w:p>
      <w:pPr>
        <w:pStyle w:val="P30"/>
        <w:framePr w:w="3921" w:h="376" w:hRule="exact" w:wrap="none" w:vAnchor="page" w:hAnchor="margin" w:x="6800" w:y="11602"/>
        <w:rPr>
          <w:rStyle w:val="C3"/>
          <w:rtl w:val="0"/>
        </w:rPr>
      </w:pPr>
    </w:p>
    <w:p>
      <w:pPr>
        <w:pStyle w:val="P31"/>
        <w:framePr w:w="3839" w:h="249" w:hRule="exact" w:wrap="none" w:vAnchor="page" w:hAnchor="margin" w:x="6856" w:y="11658"/>
        <w:rPr>
          <w:rStyle w:val="C22"/>
          <w:rtl w:val="0"/>
        </w:rPr>
      </w:pPr>
      <w:r>
        <w:rPr>
          <w:rStyle w:val="C22"/>
          <w:rtl w:val="0"/>
        </w:rPr>
        <w:t>Praktické předvedení</w:t>
      </w:r>
    </w:p>
    <w:p>
      <w:pPr>
        <w:pStyle w:val="P32"/>
        <w:framePr w:w="10710" w:h="248" w:hRule="exact" w:wrap="none" w:vAnchor="page" w:hAnchor="margin" w:x="28" w:y="1209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 varny pivovaru, 31.7.2026 13:16:27</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Scezování sladiny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Vysvětlit význam a uvést fáze scezování sladiny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Uvést faktory ovlivňující průběh scezování a jejich vliv na kvalitu mladiny</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Písemné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Popsat technologický postup scezování</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Písemné a ústní ověření</w:t>
      </w:r>
    </w:p>
    <w:p>
      <w:pPr>
        <w:pStyle w:val="P16"/>
        <w:framePr w:w="6710" w:h="607" w:hRule="exact" w:wrap="none" w:vAnchor="page" w:hAnchor="margin" w:x="45" w:y="4098"/>
        <w:rPr>
          <w:rStyle w:val="C3"/>
          <w:rtl w:val="0"/>
        </w:rPr>
      </w:pPr>
    </w:p>
    <w:p>
      <w:pPr>
        <w:pStyle w:val="P17"/>
        <w:framePr w:w="6658" w:h="480" w:hRule="exact" w:wrap="none" w:vAnchor="page" w:hAnchor="margin" w:x="71" w:y="4154"/>
        <w:rPr>
          <w:rStyle w:val="C13"/>
          <w:rtl w:val="0"/>
        </w:rPr>
      </w:pPr>
      <w:r>
        <w:rPr>
          <w:rStyle w:val="C13"/>
          <w:rtl w:val="0"/>
        </w:rPr>
        <w:t>d) Uvést a popsat zařízení pro scezování sladiny, zkontrolovat činnost zařízení</w:t>
      </w:r>
    </w:p>
    <w:p>
      <w:pPr>
        <w:pStyle w:val="P30"/>
        <w:framePr w:w="3921" w:h="607" w:hRule="exact" w:wrap="none" w:vAnchor="page" w:hAnchor="margin" w:x="6800" w:y="4098"/>
        <w:rPr>
          <w:rStyle w:val="C3"/>
          <w:rtl w:val="0"/>
        </w:rPr>
      </w:pPr>
    </w:p>
    <w:p>
      <w:pPr>
        <w:pStyle w:val="P31"/>
        <w:framePr w:w="3839" w:h="480" w:hRule="exact" w:wrap="none" w:vAnchor="page" w:hAnchor="margin" w:x="6856" w:y="4154"/>
        <w:rPr>
          <w:rStyle w:val="C22"/>
          <w:rtl w:val="0"/>
        </w:rPr>
      </w:pPr>
      <w:r>
        <w:rPr>
          <w:rStyle w:val="C22"/>
          <w:rtl w:val="0"/>
        </w:rPr>
        <w:t>Praktické předvedení a ústní ověření</w:t>
      </w:r>
    </w:p>
    <w:p>
      <w:pPr>
        <w:pStyle w:val="P12"/>
        <w:framePr w:w="6710" w:h="607" w:hRule="exact" w:wrap="none" w:vAnchor="page" w:hAnchor="margin" w:x="45" w:y="4705"/>
        <w:rPr>
          <w:rStyle w:val="C3"/>
          <w:rtl w:val="0"/>
        </w:rPr>
      </w:pPr>
    </w:p>
    <w:p>
      <w:pPr>
        <w:pStyle w:val="P13"/>
        <w:framePr w:w="6658" w:h="480" w:hRule="exact" w:wrap="none" w:vAnchor="page" w:hAnchor="margin" w:x="71" w:y="4761"/>
        <w:rPr>
          <w:rStyle w:val="C11"/>
          <w:rtl w:val="0"/>
        </w:rPr>
      </w:pPr>
      <w:r>
        <w:rPr>
          <w:rStyle w:val="C11"/>
          <w:rtl w:val="0"/>
        </w:rPr>
        <w:t>e) Odebrat a zkontrolovat vzorek předku a výstřelků – zkontrolovat extrakt a zcukření, zkontrolovat čirost sladiny</w:t>
      </w:r>
    </w:p>
    <w:p>
      <w:pPr>
        <w:pStyle w:val="P28"/>
        <w:framePr w:w="3921" w:h="607" w:hRule="exact" w:wrap="none" w:vAnchor="page" w:hAnchor="margin" w:x="6800" w:y="4705"/>
        <w:rPr>
          <w:rStyle w:val="C3"/>
          <w:rtl w:val="0"/>
        </w:rPr>
      </w:pPr>
    </w:p>
    <w:p>
      <w:pPr>
        <w:pStyle w:val="P29"/>
        <w:framePr w:w="3839" w:h="480" w:hRule="exact" w:wrap="none" w:vAnchor="page" w:hAnchor="margin" w:x="6856" w:y="4761"/>
        <w:rPr>
          <w:rStyle w:val="C21"/>
          <w:rtl w:val="0"/>
        </w:rPr>
      </w:pPr>
      <w:r>
        <w:rPr>
          <w:rStyle w:val="C21"/>
          <w:rtl w:val="0"/>
        </w:rPr>
        <w:t>Praktické předvedení a ústní ověření</w:t>
      </w:r>
    </w:p>
    <w:p>
      <w:pPr>
        <w:pStyle w:val="P32"/>
        <w:framePr w:w="10710" w:h="248" w:hRule="exact" w:wrap="none" w:vAnchor="page" w:hAnchor="margin" w:x="28" w:y="5426"/>
        <w:rPr>
          <w:rStyle w:val="C23"/>
          <w:rtl w:val="0"/>
        </w:rPr>
      </w:pPr>
      <w:r>
        <w:rPr>
          <w:rStyle w:val="C23"/>
          <w:rtl w:val="0"/>
        </w:rPr>
        <w:t>Je třeba splnit všechna kritéria.</w:t>
      </w:r>
    </w:p>
    <w:p>
      <w:pPr>
        <w:pStyle w:val="P23"/>
        <w:framePr w:w="10710" w:h="340" w:hRule="exact" w:wrap="none" w:vAnchor="page" w:hAnchor="margin" w:x="28" w:y="5861"/>
        <w:rPr>
          <w:rStyle w:val="C18"/>
          <w:rtl w:val="0"/>
        </w:rPr>
      </w:pPr>
      <w:r>
        <w:rPr>
          <w:rStyle w:val="C18"/>
          <w:rtl w:val="0"/>
        </w:rPr>
        <w:t>Výroba mladiny</w:t>
      </w:r>
    </w:p>
    <w:p>
      <w:pPr>
        <w:pStyle w:val="P24"/>
        <w:framePr w:w="6713" w:h="376" w:hRule="exact" w:wrap="none" w:vAnchor="page" w:hAnchor="margin" w:x="45" w:y="6300"/>
        <w:rPr>
          <w:rStyle w:val="C3"/>
          <w:rtl w:val="0"/>
        </w:rPr>
      </w:pPr>
    </w:p>
    <w:p>
      <w:pPr>
        <w:pStyle w:val="P25"/>
        <w:framePr w:w="6661" w:h="249" w:hRule="exact" w:wrap="none" w:vAnchor="page" w:hAnchor="margin" w:x="71" w:y="6371"/>
        <w:rPr>
          <w:rStyle w:val="C19"/>
          <w:rtl w:val="0"/>
        </w:rPr>
      </w:pPr>
      <w:r>
        <w:rPr>
          <w:rStyle w:val="C19"/>
          <w:rtl w:val="0"/>
        </w:rPr>
        <w:t>Kritéria hodnocení</w:t>
      </w:r>
    </w:p>
    <w:p>
      <w:pPr>
        <w:pStyle w:val="P26"/>
        <w:framePr w:w="3918" w:h="376" w:hRule="exact" w:wrap="none" w:vAnchor="page" w:hAnchor="margin" w:x="6803" w:y="6300"/>
        <w:rPr>
          <w:rStyle w:val="C3"/>
          <w:rtl w:val="0"/>
        </w:rPr>
      </w:pPr>
    </w:p>
    <w:p>
      <w:pPr>
        <w:pStyle w:val="P27"/>
        <w:framePr w:w="3836" w:h="249" w:hRule="exact" w:wrap="none" w:vAnchor="page" w:hAnchor="margin" w:x="6859" w:y="6371"/>
        <w:rPr>
          <w:rStyle w:val="C20"/>
          <w:rtl w:val="0"/>
        </w:rPr>
      </w:pPr>
      <w:r>
        <w:rPr>
          <w:rStyle w:val="C20"/>
          <w:rtl w:val="0"/>
        </w:rPr>
        <w:t>Způsoby ověření</w:t>
      </w:r>
    </w:p>
    <w:p>
      <w:pPr>
        <w:pStyle w:val="P12"/>
        <w:framePr w:w="6710" w:h="607" w:hRule="exact" w:wrap="none" w:vAnchor="page" w:hAnchor="margin" w:x="45" w:y="6677"/>
        <w:rPr>
          <w:rStyle w:val="C3"/>
          <w:rtl w:val="0"/>
        </w:rPr>
      </w:pPr>
    </w:p>
    <w:p>
      <w:pPr>
        <w:pStyle w:val="P13"/>
        <w:framePr w:w="6658" w:h="480" w:hRule="exact" w:wrap="none" w:vAnchor="page" w:hAnchor="margin" w:x="71" w:y="6733"/>
        <w:rPr>
          <w:rStyle w:val="C11"/>
          <w:rtl w:val="0"/>
        </w:rPr>
      </w:pPr>
      <w:r>
        <w:rPr>
          <w:rStyle w:val="C11"/>
          <w:rtl w:val="0"/>
        </w:rPr>
        <w:t>a) Vysvětlit význam chmelovaru a uvést fyzikálně-chemické změny probíhající při chmelovaru</w:t>
      </w:r>
    </w:p>
    <w:p>
      <w:pPr>
        <w:pStyle w:val="P28"/>
        <w:framePr w:w="3921" w:h="607" w:hRule="exact" w:wrap="none" w:vAnchor="page" w:hAnchor="margin" w:x="6800" w:y="6677"/>
        <w:rPr>
          <w:rStyle w:val="C3"/>
          <w:rtl w:val="0"/>
        </w:rPr>
      </w:pPr>
    </w:p>
    <w:p>
      <w:pPr>
        <w:pStyle w:val="P29"/>
        <w:framePr w:w="3839" w:h="480" w:hRule="exact" w:wrap="none" w:vAnchor="page" w:hAnchor="margin" w:x="6856" w:y="6733"/>
        <w:rPr>
          <w:rStyle w:val="C21"/>
          <w:rtl w:val="0"/>
        </w:rPr>
      </w:pPr>
      <w:r>
        <w:rPr>
          <w:rStyle w:val="C21"/>
          <w:rtl w:val="0"/>
        </w:rPr>
        <w:t>Písemné a ústní ověření</w:t>
      </w:r>
    </w:p>
    <w:p>
      <w:pPr>
        <w:pStyle w:val="P16"/>
        <w:framePr w:w="6710" w:h="376" w:hRule="exact" w:wrap="none" w:vAnchor="page" w:hAnchor="margin" w:x="45" w:y="7284"/>
        <w:rPr>
          <w:rStyle w:val="C3"/>
          <w:rtl w:val="0"/>
        </w:rPr>
      </w:pPr>
    </w:p>
    <w:p>
      <w:pPr>
        <w:pStyle w:val="P17"/>
        <w:framePr w:w="6658" w:h="249" w:hRule="exact" w:wrap="none" w:vAnchor="page" w:hAnchor="margin" w:x="71" w:y="7340"/>
        <w:rPr>
          <w:rStyle w:val="C13"/>
          <w:rtl w:val="0"/>
        </w:rPr>
      </w:pPr>
      <w:r>
        <w:rPr>
          <w:rStyle w:val="C13"/>
          <w:rtl w:val="0"/>
        </w:rPr>
        <w:t>b) Popsat postup přípravy mladiny</w:t>
      </w:r>
    </w:p>
    <w:p>
      <w:pPr>
        <w:pStyle w:val="P30"/>
        <w:framePr w:w="3921" w:h="376" w:hRule="exact" w:wrap="none" w:vAnchor="page" w:hAnchor="margin" w:x="6800" w:y="7284"/>
        <w:rPr>
          <w:rStyle w:val="C3"/>
          <w:rtl w:val="0"/>
        </w:rPr>
      </w:pPr>
    </w:p>
    <w:p>
      <w:pPr>
        <w:pStyle w:val="P31"/>
        <w:framePr w:w="3839" w:h="249" w:hRule="exact" w:wrap="none" w:vAnchor="page" w:hAnchor="margin" w:x="6856" w:y="7340"/>
        <w:rPr>
          <w:rStyle w:val="C22"/>
          <w:rtl w:val="0"/>
        </w:rPr>
      </w:pPr>
      <w:r>
        <w:rPr>
          <w:rStyle w:val="C22"/>
          <w:rtl w:val="0"/>
        </w:rPr>
        <w:t>Písemné a ústní ověření</w:t>
      </w:r>
    </w:p>
    <w:p>
      <w:pPr>
        <w:pStyle w:val="P12"/>
        <w:framePr w:w="6710" w:h="607" w:hRule="exact" w:wrap="none" w:vAnchor="page" w:hAnchor="margin" w:x="45" w:y="7660"/>
        <w:rPr>
          <w:rStyle w:val="C3"/>
          <w:rtl w:val="0"/>
        </w:rPr>
      </w:pPr>
    </w:p>
    <w:p>
      <w:pPr>
        <w:pStyle w:val="P13"/>
        <w:framePr w:w="6658" w:h="480" w:hRule="exact" w:wrap="none" w:vAnchor="page" w:hAnchor="margin" w:x="71" w:y="7716"/>
        <w:rPr>
          <w:rStyle w:val="C11"/>
          <w:rtl w:val="0"/>
        </w:rPr>
      </w:pPr>
      <w:r>
        <w:rPr>
          <w:rStyle w:val="C11"/>
          <w:rtl w:val="0"/>
        </w:rPr>
        <w:t>c) Vysvětlit dávkování chmele při chmelovaru v závislosti na odrůdě chmele a na druhu vyráběného piva</w:t>
      </w:r>
    </w:p>
    <w:p>
      <w:pPr>
        <w:pStyle w:val="P28"/>
        <w:framePr w:w="3921" w:h="607" w:hRule="exact" w:wrap="none" w:vAnchor="page" w:hAnchor="margin" w:x="6800" w:y="7660"/>
        <w:rPr>
          <w:rStyle w:val="C3"/>
          <w:rtl w:val="0"/>
        </w:rPr>
      </w:pPr>
    </w:p>
    <w:p>
      <w:pPr>
        <w:pStyle w:val="P29"/>
        <w:framePr w:w="3839" w:h="480" w:hRule="exact" w:wrap="none" w:vAnchor="page" w:hAnchor="margin" w:x="6856" w:y="7716"/>
        <w:rPr>
          <w:rStyle w:val="C21"/>
          <w:rtl w:val="0"/>
        </w:rPr>
      </w:pPr>
      <w:r>
        <w:rPr>
          <w:rStyle w:val="C21"/>
          <w:rtl w:val="0"/>
        </w:rPr>
        <w:t>Ústní ověření</w:t>
      </w:r>
    </w:p>
    <w:p>
      <w:pPr>
        <w:pStyle w:val="P16"/>
        <w:framePr w:w="6710" w:h="831" w:hRule="exact" w:wrap="none" w:vAnchor="page" w:hAnchor="margin" w:x="45" w:y="8267"/>
        <w:rPr>
          <w:rStyle w:val="C3"/>
          <w:rtl w:val="0"/>
        </w:rPr>
      </w:pPr>
    </w:p>
    <w:p>
      <w:pPr>
        <w:pStyle w:val="P17"/>
        <w:framePr w:w="6658" w:h="704" w:hRule="exact" w:wrap="none" w:vAnchor="page" w:hAnchor="margin" w:x="71" w:y="8323"/>
        <w:rPr>
          <w:rStyle w:val="C13"/>
          <w:rtl w:val="0"/>
        </w:rPr>
      </w:pPr>
      <w:r>
        <w:rPr>
          <w:rStyle w:val="C13"/>
          <w:rtl w:val="0"/>
        </w:rPr>
        <w:t>d) Připravit požadované množství chmelových výrobků nebo chmelu dle technologického postupu a dávkovat chmelové výrobky nebo chmel do mladinové pánve</w:t>
      </w:r>
    </w:p>
    <w:p>
      <w:pPr>
        <w:pStyle w:val="P30"/>
        <w:framePr w:w="3921" w:h="831" w:hRule="exact" w:wrap="none" w:vAnchor="page" w:hAnchor="margin" w:x="6800" w:y="8267"/>
        <w:rPr>
          <w:rStyle w:val="C3"/>
          <w:rtl w:val="0"/>
        </w:rPr>
      </w:pPr>
    </w:p>
    <w:p>
      <w:pPr>
        <w:pStyle w:val="P31"/>
        <w:framePr w:w="3839" w:h="704" w:hRule="exact" w:wrap="none" w:vAnchor="page" w:hAnchor="margin" w:x="6856" w:y="8323"/>
        <w:rPr>
          <w:rStyle w:val="C22"/>
          <w:rtl w:val="0"/>
        </w:rPr>
      </w:pPr>
      <w:r>
        <w:rPr>
          <w:rStyle w:val="C22"/>
          <w:rtl w:val="0"/>
        </w:rPr>
        <w:t>Praktické předvedení</w:t>
      </w:r>
    </w:p>
    <w:p>
      <w:pPr>
        <w:pStyle w:val="P12"/>
        <w:framePr w:w="6710" w:h="376" w:hRule="exact" w:wrap="none" w:vAnchor="page" w:hAnchor="margin" w:x="45" w:y="9098"/>
        <w:rPr>
          <w:rStyle w:val="C3"/>
          <w:rtl w:val="0"/>
        </w:rPr>
      </w:pPr>
    </w:p>
    <w:p>
      <w:pPr>
        <w:pStyle w:val="P13"/>
        <w:framePr w:w="6658" w:h="249" w:hRule="exact" w:wrap="none" w:vAnchor="page" w:hAnchor="margin" w:x="71" w:y="9154"/>
        <w:rPr>
          <w:rStyle w:val="C11"/>
          <w:rtl w:val="0"/>
        </w:rPr>
      </w:pPr>
      <w:r>
        <w:rPr>
          <w:rStyle w:val="C11"/>
          <w:rtl w:val="0"/>
        </w:rPr>
        <w:t>e) Zkontrolovat průběh chmelovaru</w:t>
      </w:r>
    </w:p>
    <w:p>
      <w:pPr>
        <w:pStyle w:val="P28"/>
        <w:framePr w:w="3921" w:h="376" w:hRule="exact" w:wrap="none" w:vAnchor="page" w:hAnchor="margin" w:x="6800" w:y="9098"/>
        <w:rPr>
          <w:rStyle w:val="C3"/>
          <w:rtl w:val="0"/>
        </w:rPr>
      </w:pPr>
    </w:p>
    <w:p>
      <w:pPr>
        <w:pStyle w:val="P29"/>
        <w:framePr w:w="3839" w:h="249" w:hRule="exact" w:wrap="none" w:vAnchor="page" w:hAnchor="margin" w:x="6856" w:y="9154"/>
        <w:rPr>
          <w:rStyle w:val="C21"/>
          <w:rtl w:val="0"/>
        </w:rPr>
      </w:pPr>
      <w:r>
        <w:rPr>
          <w:rStyle w:val="C21"/>
          <w:rtl w:val="0"/>
        </w:rPr>
        <w:t>Praktické předvedení</w:t>
      </w:r>
    </w:p>
    <w:p>
      <w:pPr>
        <w:pStyle w:val="P16"/>
        <w:framePr w:w="6710" w:h="607" w:hRule="exact" w:wrap="none" w:vAnchor="page" w:hAnchor="margin" w:x="45" w:y="9474"/>
        <w:rPr>
          <w:rStyle w:val="C3"/>
          <w:rtl w:val="0"/>
        </w:rPr>
      </w:pPr>
    </w:p>
    <w:p>
      <w:pPr>
        <w:pStyle w:val="P17"/>
        <w:framePr w:w="6658" w:h="480" w:hRule="exact" w:wrap="none" w:vAnchor="page" w:hAnchor="margin" w:x="71" w:y="9530"/>
        <w:rPr>
          <w:rStyle w:val="C13"/>
          <w:rtl w:val="0"/>
        </w:rPr>
      </w:pPr>
      <w:r>
        <w:rPr>
          <w:rStyle w:val="C13"/>
          <w:rtl w:val="0"/>
        </w:rPr>
        <w:t>f) Zkontrolovat objem mladiny, odebrat vzorek mladiny, zkontrolovat lom, barvu, pH a extrakt mladiny</w:t>
      </w:r>
    </w:p>
    <w:p>
      <w:pPr>
        <w:pStyle w:val="P30"/>
        <w:framePr w:w="3921" w:h="607" w:hRule="exact" w:wrap="none" w:vAnchor="page" w:hAnchor="margin" w:x="6800" w:y="9474"/>
        <w:rPr>
          <w:rStyle w:val="C3"/>
          <w:rtl w:val="0"/>
        </w:rPr>
      </w:pPr>
    </w:p>
    <w:p>
      <w:pPr>
        <w:pStyle w:val="P31"/>
        <w:framePr w:w="3839" w:h="480" w:hRule="exact" w:wrap="none" w:vAnchor="page" w:hAnchor="margin" w:x="6856" w:y="9530"/>
        <w:rPr>
          <w:rStyle w:val="C22"/>
          <w:rtl w:val="0"/>
        </w:rPr>
      </w:pPr>
      <w:r>
        <w:rPr>
          <w:rStyle w:val="C22"/>
          <w:rtl w:val="0"/>
        </w:rPr>
        <w:t>Praktické předvedení</w:t>
      </w:r>
    </w:p>
    <w:p>
      <w:pPr>
        <w:pStyle w:val="P32"/>
        <w:framePr w:w="10710" w:h="248" w:hRule="exact" w:wrap="none" w:vAnchor="page" w:hAnchor="margin" w:x="28" w:y="10194"/>
        <w:rPr>
          <w:rStyle w:val="C23"/>
          <w:rtl w:val="0"/>
        </w:rPr>
      </w:pPr>
      <w:r>
        <w:rPr>
          <w:rStyle w:val="C23"/>
          <w:rtl w:val="0"/>
        </w:rPr>
        <w:t>Je třeba splnit všechna kritéria.</w:t>
      </w:r>
    </w:p>
    <w:p>
      <w:pPr>
        <w:pStyle w:val="P23"/>
        <w:framePr w:w="10710" w:h="340" w:hRule="exact" w:wrap="none" w:vAnchor="page" w:hAnchor="margin" w:x="28" w:y="10630"/>
        <w:rPr>
          <w:rStyle w:val="C18"/>
          <w:rtl w:val="0"/>
        </w:rPr>
      </w:pPr>
      <w:r>
        <w:rPr>
          <w:rStyle w:val="C18"/>
          <w:rtl w:val="0"/>
        </w:rPr>
        <w:t>Vedení varního listu mladiny</w:t>
      </w:r>
    </w:p>
    <w:p>
      <w:pPr>
        <w:pStyle w:val="P24"/>
        <w:framePr w:w="6713" w:h="376" w:hRule="exact" w:wrap="none" w:vAnchor="page" w:hAnchor="margin" w:x="45" w:y="11069"/>
        <w:rPr>
          <w:rStyle w:val="C3"/>
          <w:rtl w:val="0"/>
        </w:rPr>
      </w:pPr>
    </w:p>
    <w:p>
      <w:pPr>
        <w:pStyle w:val="P25"/>
        <w:framePr w:w="6661" w:h="249" w:hRule="exact" w:wrap="none" w:vAnchor="page" w:hAnchor="margin" w:x="71" w:y="11140"/>
        <w:rPr>
          <w:rStyle w:val="C19"/>
          <w:rtl w:val="0"/>
        </w:rPr>
      </w:pPr>
      <w:r>
        <w:rPr>
          <w:rStyle w:val="C19"/>
          <w:rtl w:val="0"/>
        </w:rPr>
        <w:t>Kritéria hodnocení</w:t>
      </w:r>
    </w:p>
    <w:p>
      <w:pPr>
        <w:pStyle w:val="P26"/>
        <w:framePr w:w="3918" w:h="376" w:hRule="exact" w:wrap="none" w:vAnchor="page" w:hAnchor="margin" w:x="6803" w:y="11069"/>
        <w:rPr>
          <w:rStyle w:val="C3"/>
          <w:rtl w:val="0"/>
        </w:rPr>
      </w:pPr>
    </w:p>
    <w:p>
      <w:pPr>
        <w:pStyle w:val="P27"/>
        <w:framePr w:w="3836" w:h="249" w:hRule="exact" w:wrap="none" w:vAnchor="page" w:hAnchor="margin" w:x="6859" w:y="11140"/>
        <w:rPr>
          <w:rStyle w:val="C20"/>
          <w:rtl w:val="0"/>
        </w:rPr>
      </w:pPr>
      <w:r>
        <w:rPr>
          <w:rStyle w:val="C20"/>
          <w:rtl w:val="0"/>
        </w:rPr>
        <w:t>Způsoby ověření</w:t>
      </w:r>
    </w:p>
    <w:p>
      <w:pPr>
        <w:pStyle w:val="P12"/>
        <w:framePr w:w="6710" w:h="376" w:hRule="exact" w:wrap="none" w:vAnchor="page" w:hAnchor="margin" w:x="45" w:y="11445"/>
        <w:rPr>
          <w:rStyle w:val="C3"/>
          <w:rtl w:val="0"/>
        </w:rPr>
      </w:pPr>
    </w:p>
    <w:p>
      <w:pPr>
        <w:pStyle w:val="P13"/>
        <w:framePr w:w="6658" w:h="249" w:hRule="exact" w:wrap="none" w:vAnchor="page" w:hAnchor="margin" w:x="71" w:y="11501"/>
        <w:rPr>
          <w:rStyle w:val="C11"/>
          <w:rtl w:val="0"/>
        </w:rPr>
      </w:pPr>
      <w:r>
        <w:rPr>
          <w:rStyle w:val="C11"/>
          <w:rtl w:val="0"/>
        </w:rPr>
        <w:t>a) Vysvětlit význam vedení varního listu mladiny</w:t>
      </w:r>
    </w:p>
    <w:p>
      <w:pPr>
        <w:pStyle w:val="P28"/>
        <w:framePr w:w="3921" w:h="376" w:hRule="exact" w:wrap="none" w:vAnchor="page" w:hAnchor="margin" w:x="6800" w:y="11445"/>
        <w:rPr>
          <w:rStyle w:val="C3"/>
          <w:rtl w:val="0"/>
        </w:rPr>
      </w:pPr>
    </w:p>
    <w:p>
      <w:pPr>
        <w:pStyle w:val="P29"/>
        <w:framePr w:w="3839" w:h="249" w:hRule="exact" w:wrap="none" w:vAnchor="page" w:hAnchor="margin" w:x="6856" w:y="11501"/>
        <w:rPr>
          <w:rStyle w:val="C21"/>
          <w:rtl w:val="0"/>
        </w:rPr>
      </w:pPr>
      <w:r>
        <w:rPr>
          <w:rStyle w:val="C21"/>
          <w:rtl w:val="0"/>
        </w:rPr>
        <w:t>Ústní ověření</w:t>
      </w:r>
    </w:p>
    <w:p>
      <w:pPr>
        <w:pStyle w:val="P16"/>
        <w:framePr w:w="6710" w:h="376" w:hRule="exact" w:wrap="none" w:vAnchor="page" w:hAnchor="margin" w:x="45" w:y="11822"/>
        <w:rPr>
          <w:rStyle w:val="C3"/>
          <w:rtl w:val="0"/>
        </w:rPr>
      </w:pPr>
    </w:p>
    <w:p>
      <w:pPr>
        <w:pStyle w:val="P17"/>
        <w:framePr w:w="6658" w:h="249" w:hRule="exact" w:wrap="none" w:vAnchor="page" w:hAnchor="margin" w:x="71" w:y="11878"/>
        <w:rPr>
          <w:rStyle w:val="C13"/>
          <w:rtl w:val="0"/>
        </w:rPr>
      </w:pPr>
      <w:r>
        <w:rPr>
          <w:rStyle w:val="C13"/>
          <w:rtl w:val="0"/>
        </w:rPr>
        <w:t>b) Zkontrolovat záznamy údajů ve varním listu mladiny</w:t>
      </w:r>
    </w:p>
    <w:p>
      <w:pPr>
        <w:pStyle w:val="P30"/>
        <w:framePr w:w="3921" w:h="376" w:hRule="exact" w:wrap="none" w:vAnchor="page" w:hAnchor="margin" w:x="6800" w:y="11822"/>
        <w:rPr>
          <w:rStyle w:val="C3"/>
          <w:rtl w:val="0"/>
        </w:rPr>
      </w:pPr>
    </w:p>
    <w:p>
      <w:pPr>
        <w:pStyle w:val="P31"/>
        <w:framePr w:w="3839" w:h="249" w:hRule="exact" w:wrap="none" w:vAnchor="page" w:hAnchor="margin" w:x="6856" w:y="11878"/>
        <w:rPr>
          <w:rStyle w:val="C22"/>
          <w:rtl w:val="0"/>
        </w:rPr>
      </w:pPr>
      <w:r>
        <w:rPr>
          <w:rStyle w:val="C22"/>
          <w:rtl w:val="0"/>
        </w:rPr>
        <w:t>Praktické předvedení</w:t>
      </w:r>
    </w:p>
    <w:p>
      <w:pPr>
        <w:pStyle w:val="P32"/>
        <w:framePr w:w="10710" w:h="248" w:hRule="exact" w:wrap="none" w:vAnchor="page" w:hAnchor="margin" w:x="28" w:y="12311"/>
        <w:rPr>
          <w:rStyle w:val="C23"/>
          <w:rtl w:val="0"/>
        </w:rPr>
      </w:pPr>
      <w:r>
        <w:rPr>
          <w:rStyle w:val="C23"/>
          <w:rtl w:val="0"/>
        </w:rPr>
        <w:t>Je třeba splnit obě kritéria.</w:t>
      </w:r>
    </w:p>
    <w:p>
      <w:pPr>
        <w:pStyle w:val="P23"/>
        <w:framePr w:w="10710" w:h="340" w:hRule="exact" w:wrap="none" w:vAnchor="page" w:hAnchor="margin" w:x="28" w:y="12747"/>
        <w:rPr>
          <w:rStyle w:val="C18"/>
          <w:rtl w:val="0"/>
        </w:rPr>
      </w:pPr>
      <w:r>
        <w:rPr>
          <w:rStyle w:val="C18"/>
          <w:rtl w:val="0"/>
        </w:rPr>
        <w:t>Dodržování hygieny a sanitace při výrobě mladiny</w:t>
      </w:r>
    </w:p>
    <w:p>
      <w:pPr>
        <w:pStyle w:val="P24"/>
        <w:framePr w:w="6713" w:h="376" w:hRule="exact" w:wrap="none" w:vAnchor="page" w:hAnchor="margin" w:x="45" w:y="13186"/>
        <w:rPr>
          <w:rStyle w:val="C3"/>
          <w:rtl w:val="0"/>
        </w:rPr>
      </w:pPr>
    </w:p>
    <w:p>
      <w:pPr>
        <w:pStyle w:val="P25"/>
        <w:framePr w:w="6661" w:h="249" w:hRule="exact" w:wrap="none" w:vAnchor="page" w:hAnchor="margin" w:x="71" w:y="13257"/>
        <w:rPr>
          <w:rStyle w:val="C19"/>
          <w:rtl w:val="0"/>
        </w:rPr>
      </w:pPr>
      <w:r>
        <w:rPr>
          <w:rStyle w:val="C19"/>
          <w:rtl w:val="0"/>
        </w:rPr>
        <w:t>Kritéria hodnocení</w:t>
      </w:r>
    </w:p>
    <w:p>
      <w:pPr>
        <w:pStyle w:val="P26"/>
        <w:framePr w:w="3918" w:h="376" w:hRule="exact" w:wrap="none" w:vAnchor="page" w:hAnchor="margin" w:x="6803" w:y="13186"/>
        <w:rPr>
          <w:rStyle w:val="C3"/>
          <w:rtl w:val="0"/>
        </w:rPr>
      </w:pPr>
    </w:p>
    <w:p>
      <w:pPr>
        <w:pStyle w:val="P27"/>
        <w:framePr w:w="3836" w:h="249" w:hRule="exact" w:wrap="none" w:vAnchor="page" w:hAnchor="margin" w:x="6859" w:y="13257"/>
        <w:rPr>
          <w:rStyle w:val="C20"/>
          <w:rtl w:val="0"/>
        </w:rPr>
      </w:pPr>
      <w:r>
        <w:rPr>
          <w:rStyle w:val="C20"/>
          <w:rtl w:val="0"/>
        </w:rPr>
        <w:t>Způsoby ověření</w:t>
      </w:r>
    </w:p>
    <w:p>
      <w:pPr>
        <w:pStyle w:val="P12"/>
        <w:framePr w:w="6710" w:h="607" w:hRule="exact" w:wrap="none" w:vAnchor="page" w:hAnchor="margin" w:x="45" w:y="13562"/>
        <w:rPr>
          <w:rStyle w:val="C3"/>
          <w:rtl w:val="0"/>
        </w:rPr>
      </w:pPr>
    </w:p>
    <w:p>
      <w:pPr>
        <w:pStyle w:val="P13"/>
        <w:framePr w:w="6658" w:h="480" w:hRule="exact" w:wrap="none" w:vAnchor="page" w:hAnchor="margin" w:x="71" w:y="13618"/>
        <w:rPr>
          <w:rStyle w:val="C11"/>
          <w:rtl w:val="0"/>
        </w:rPr>
      </w:pPr>
      <w:r>
        <w:rPr>
          <w:rStyle w:val="C11"/>
          <w:rtl w:val="0"/>
        </w:rPr>
        <w:t>a) Vyjmenovat a dodržovat obecné zásady správné výrobní a hygienické praxe</w:t>
      </w:r>
    </w:p>
    <w:p>
      <w:pPr>
        <w:pStyle w:val="P28"/>
        <w:framePr w:w="3921" w:h="607" w:hRule="exact" w:wrap="none" w:vAnchor="page" w:hAnchor="margin" w:x="6800" w:y="13562"/>
        <w:rPr>
          <w:rStyle w:val="C3"/>
          <w:rtl w:val="0"/>
        </w:rPr>
      </w:pPr>
    </w:p>
    <w:p>
      <w:pPr>
        <w:pStyle w:val="P29"/>
        <w:framePr w:w="3839" w:h="480" w:hRule="exact" w:wrap="none" w:vAnchor="page" w:hAnchor="margin" w:x="6856" w:y="13618"/>
        <w:rPr>
          <w:rStyle w:val="C21"/>
          <w:rtl w:val="0"/>
        </w:rPr>
      </w:pPr>
      <w:r>
        <w:rPr>
          <w:rStyle w:val="C21"/>
          <w:rtl w:val="0"/>
        </w:rPr>
        <w:t>Praktické předvedení a ústní ověření</w:t>
      </w:r>
    </w:p>
    <w:p>
      <w:pPr>
        <w:pStyle w:val="P16"/>
        <w:framePr w:w="6710" w:h="376" w:hRule="exact" w:wrap="none" w:vAnchor="page" w:hAnchor="margin" w:x="45" w:y="14169"/>
        <w:rPr>
          <w:rStyle w:val="C3"/>
          <w:rtl w:val="0"/>
        </w:rPr>
      </w:pPr>
    </w:p>
    <w:p>
      <w:pPr>
        <w:pStyle w:val="P17"/>
        <w:framePr w:w="6658" w:h="249" w:hRule="exact" w:wrap="none" w:vAnchor="page" w:hAnchor="margin" w:x="71" w:y="14225"/>
        <w:rPr>
          <w:rStyle w:val="C13"/>
          <w:rtl w:val="0"/>
        </w:rPr>
      </w:pPr>
      <w:r>
        <w:rPr>
          <w:rStyle w:val="C13"/>
          <w:rtl w:val="0"/>
        </w:rPr>
        <w:t>b) Vysvětlit význam sanitačního řádu</w:t>
      </w:r>
    </w:p>
    <w:p>
      <w:pPr>
        <w:pStyle w:val="P30"/>
        <w:framePr w:w="3921" w:h="376" w:hRule="exact" w:wrap="none" w:vAnchor="page" w:hAnchor="margin" w:x="6800" w:y="14169"/>
        <w:rPr>
          <w:rStyle w:val="C3"/>
          <w:rtl w:val="0"/>
        </w:rPr>
      </w:pPr>
    </w:p>
    <w:p>
      <w:pPr>
        <w:pStyle w:val="P31"/>
        <w:framePr w:w="3839" w:h="249" w:hRule="exact" w:wrap="none" w:vAnchor="page" w:hAnchor="margin" w:x="6856" w:y="14225"/>
        <w:rPr>
          <w:rStyle w:val="C22"/>
          <w:rtl w:val="0"/>
        </w:rPr>
      </w:pPr>
      <w:r>
        <w:rPr>
          <w:rStyle w:val="C22"/>
          <w:rtl w:val="0"/>
        </w:rPr>
        <w:t>Ústní ověření</w:t>
      </w:r>
    </w:p>
    <w:p>
      <w:pPr>
        <w:pStyle w:val="P12"/>
        <w:framePr w:w="6710" w:h="376" w:hRule="exact" w:wrap="none" w:vAnchor="page" w:hAnchor="margin" w:x="45" w:y="14545"/>
        <w:rPr>
          <w:rStyle w:val="C3"/>
          <w:rtl w:val="0"/>
        </w:rPr>
      </w:pPr>
    </w:p>
    <w:p>
      <w:pPr>
        <w:pStyle w:val="P13"/>
        <w:framePr w:w="6658" w:h="249" w:hRule="exact" w:wrap="none" w:vAnchor="page" w:hAnchor="margin" w:x="71" w:y="14601"/>
        <w:rPr>
          <w:rStyle w:val="C11"/>
          <w:rtl w:val="0"/>
        </w:rPr>
      </w:pPr>
      <w:r>
        <w:rPr>
          <w:rStyle w:val="C11"/>
          <w:rtl w:val="0"/>
        </w:rPr>
        <w:t>c) Provést sanitaci určeného prostoru, popř. technologického zařízení</w:t>
      </w:r>
    </w:p>
    <w:p>
      <w:pPr>
        <w:pStyle w:val="P28"/>
        <w:framePr w:w="3921" w:h="376" w:hRule="exact" w:wrap="none" w:vAnchor="page" w:hAnchor="margin" w:x="6800" w:y="14545"/>
        <w:rPr>
          <w:rStyle w:val="C3"/>
          <w:rtl w:val="0"/>
        </w:rPr>
      </w:pPr>
    </w:p>
    <w:p>
      <w:pPr>
        <w:pStyle w:val="P29"/>
        <w:framePr w:w="3839" w:h="249" w:hRule="exact" w:wrap="none" w:vAnchor="page" w:hAnchor="margin" w:x="6856" w:y="14601"/>
        <w:rPr>
          <w:rStyle w:val="C21"/>
          <w:rtl w:val="0"/>
        </w:rPr>
      </w:pPr>
      <w:r>
        <w:rPr>
          <w:rStyle w:val="C21"/>
          <w:rtl w:val="0"/>
        </w:rPr>
        <w:t>Praktické předvedení</w:t>
      </w:r>
    </w:p>
    <w:p>
      <w:pPr>
        <w:pStyle w:val="P32"/>
        <w:framePr w:w="10710" w:h="248" w:hRule="exact" w:wrap="none" w:vAnchor="page" w:hAnchor="margin" w:x="28" w:y="1503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 varny pivovaru, 31.7.2026 13:16:27</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Dodržování BOZP a požární ochrany při výrobě mladiny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zásady správného používání a manipulace s čisticími a dezinfekčními prostředky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Uvést hlavní zásady BOZP a PO a dodržovat je při práci při výrobě mladiny</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32"/>
        <w:framePr w:w="10710" w:h="248" w:hRule="exact" w:wrap="none" w:vAnchor="page" w:hAnchor="margin" w:x="28" w:y="4297"/>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Pracovník varny pivovaru, 31.7.2026 13:16:27</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05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http://katalog.nsp.cz/karta_tp.aspx?id_jp=26&amp;kod_sm1=28).</w:t>
      </w:r>
    </w:p>
    <w:p>
      <w:pPr>
        <w:keepNext w:val="0"/>
        <w:keepLines w:val="0"/>
        <w:framePr w:w="10766" w:h="3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zúčastní praktické zkoušky, musí mít platný zdravotní průkaz pro práci v potravinářství.</w:t>
      </w:r>
    </w:p>
    <w:p>
      <w:pPr>
        <w:keepNext w:val="0"/>
        <w:keepLines w:val="0"/>
        <w:framePr w:w="10766" w:h="3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je spojeno v navazující činnosti vedoucí k výrobě mladiny.</w:t>
      </w:r>
    </w:p>
    <w:p>
      <w:pPr>
        <w:keepNext w:val="0"/>
        <w:keepLines w:val="0"/>
        <w:framePr w:w="10766" w:h="3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kompetence "Příjem surovin pro výrobu mladiny" kritéria d) předloží zkoušející 3 vzorky surovin k jejich zhodnocení.</w:t>
      </w:r>
    </w:p>
    <w:p>
      <w:pPr>
        <w:keepNext w:val="0"/>
        <w:keepLines w:val="0"/>
        <w:framePr w:w="10766" w:h="3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ověřuje kompetenci „Dodržování BOZP a požární ochrany při výrobě mladiny“ kritérium b) průběžně při zkoušce během plnění příslušných odborných způsobilostí.</w:t>
      </w:r>
    </w:p>
    <w:p>
      <w:pPr>
        <w:keepNext w:val="0"/>
        <w:keepLines w:val="0"/>
        <w:framePr w:w="10766" w:h="3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je posuzován rovněž dohled nad hospodárným využíváním surovin, dodržování ekologických principů při výrobě, bezpečné provádění všech úkonů a časové zvládání jednotlivých operací.</w:t>
      </w:r>
    </w:p>
    <w:p>
      <w:pPr>
        <w:pStyle w:val="P33"/>
        <w:framePr w:w="10766" w:h="1837" w:hRule="exact" w:wrap="none" w:vAnchor="page" w:hAnchor="margin" w:x="0" w:y="6435"/>
        <w:rPr>
          <w:rStyle w:val="C3"/>
          <w:rtl w:val="0"/>
        </w:rPr>
      </w:pPr>
    </w:p>
    <w:p>
      <w:pPr>
        <w:pStyle w:val="P35"/>
        <w:framePr w:w="10710" w:h="340" w:hRule="exact" w:wrap="none" w:vAnchor="page" w:hAnchor="margin" w:x="28" w:y="6435"/>
        <w:rPr>
          <w:rStyle w:val="C25"/>
          <w:rtl w:val="0"/>
        </w:rPr>
      </w:pPr>
      <w:r>
        <w:rPr>
          <w:rStyle w:val="C25"/>
          <w:rtl w:val="0"/>
        </w:rPr>
        <w:t>Výsledné hodnocení</w:t>
      </w:r>
    </w:p>
    <w:p>
      <w:pPr>
        <w:keepNext w:val="0"/>
        <w:keepLines w:val="0"/>
        <w:framePr w:w="10766" w:h="1497" w:hRule="exact" w:wrap="none" w:vAnchor="page" w:hAnchor="margin" w:x="0" w:y="67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499"/>
        <w:rPr>
          <w:rStyle w:val="C3"/>
          <w:rtl w:val="0"/>
        </w:rPr>
      </w:pPr>
    </w:p>
    <w:p>
      <w:pPr>
        <w:pStyle w:val="P35"/>
        <w:framePr w:w="10710" w:h="340" w:hRule="exact" w:wrap="none" w:vAnchor="page" w:hAnchor="margin" w:x="28" w:y="8499"/>
        <w:rPr>
          <w:rStyle w:val="C25"/>
          <w:rtl w:val="0"/>
        </w:rPr>
      </w:pPr>
      <w:r>
        <w:rPr>
          <w:rStyle w:val="C25"/>
          <w:rtl w:val="0"/>
        </w:rPr>
        <w:t>Počet zkoušejících</w:t>
      </w:r>
    </w:p>
    <w:p>
      <w:pPr>
        <w:keepNext w:val="0"/>
        <w:keepLines w:val="0"/>
        <w:framePr w:w="10766" w:h="1036" w:hRule="exact" w:wrap="none" w:vAnchor="page" w:hAnchor="margin" w:x="0" w:y="88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Pracovník varny pivovaru, 31.7.2026 13:16:27</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97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4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4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42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pivovarnictví a střední vzdělání s maturitní zkouškou a alespoň 5 let odborné praxe v oblasti pivovarské výroby nebo ve funkci učitele odborného výcviku nebo praktického vyučování v oboru vzdělání zaměřeném na výrobu piva, z toho minimálně jeden rok v období posledních dvou let před podáním žádosti o udělení autorizace.</w:t>
      </w:r>
    </w:p>
    <w:p>
      <w:pPr>
        <w:keepNext w:val="0"/>
        <w:keepLines w:val="1"/>
        <w:framePr w:w="10766" w:h="942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a alespoň 5 let odborné praxe v oblasti pivovarské výroby nebo ve funkci učitele odborného výcviku nebo praktického vyučování v oboru vzdělání zaměřeném na výrobu piva, z toho minimálně jeden rok v období posledních dvou let před podáním žádosti o udělení autorizace.</w:t>
      </w:r>
    </w:p>
    <w:p>
      <w:pPr>
        <w:keepNext w:val="0"/>
        <w:keepLines w:val="1"/>
        <w:framePr w:w="10766" w:h="942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a alespoň 5 let odborné praxe v oblasti pivovarské výroby nebo ve funkci učitele odborného výcviku nebo praktického vyučování v oboru vzdělání zaměřeném na výrobu piva, z toho minimálně jeden rok v období posledních dvou let před podáním žádosti o udělení autorizace.</w:t>
      </w:r>
    </w:p>
    <w:p>
      <w:pPr>
        <w:keepNext w:val="0"/>
        <w:keepLines w:val="1"/>
        <w:framePr w:w="10766" w:h="942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oblasti pivovarské výroby nebo ve funkci učitele odborných předmětů nebo odborného výcviku nebo praktického vyučování v oboru vzdělání zaměřeném na výrobu piva, z toho minimálně jeden rok v období posledních dvou let před podáním žádosti o udělení autorizace.</w:t>
      </w:r>
    </w:p>
    <w:p>
      <w:pPr>
        <w:keepNext w:val="0"/>
        <w:keepLines w:val="1"/>
        <w:framePr w:w="10766" w:h="942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25-059-H Pracovník varny pivovaru + střední vzdělání s maturitní zkouškou v oblasti potravinářství a alespoň 5 let odborné praxe ve varně pivovaru při výrobě mladiny, z toho minimálně jeden rok v období posledních dvou let před podáním žádosti o udělení autorizace.</w:t>
      </w:r>
    </w:p>
    <w:p>
      <w:pPr>
        <w:keepNext w:val="0"/>
        <w:keepLines w:val="0"/>
        <w:framePr w:w="10766" w:h="94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42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942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94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94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zemědělství, www.eagri.cz.</w:t>
      </w:r>
    </w:p>
    <w:p>
      <w:pPr>
        <w:pStyle w:val="P33"/>
        <w:framePr w:w="10766" w:h="3340" w:hRule="exact" w:wrap="none" w:vAnchor="page" w:hAnchor="margin" w:x="0" w:y="12355"/>
        <w:rPr>
          <w:rStyle w:val="C3"/>
          <w:rtl w:val="0"/>
        </w:rPr>
      </w:pPr>
    </w:p>
    <w:p>
      <w:pPr>
        <w:pStyle w:val="P35"/>
        <w:framePr w:w="10710" w:h="340" w:hRule="exact" w:wrap="none" w:vAnchor="page" w:hAnchor="margin" w:x="28" w:y="12355"/>
        <w:rPr>
          <w:rStyle w:val="C25"/>
          <w:rtl w:val="0"/>
        </w:rPr>
      </w:pPr>
      <w:r>
        <w:rPr>
          <w:rStyle w:val="C25"/>
          <w:rtl w:val="0"/>
        </w:rPr>
        <w:t>Nezbytné materiální a technické předpoklady pro provedení zkoušky</w:t>
      </w:r>
    </w:p>
    <w:p>
      <w:pPr>
        <w:keepNext w:val="0"/>
        <w:keepLines w:val="1"/>
        <w:framePr w:w="10766" w:h="2999" w:hRule="exact" w:wrap="none" w:vAnchor="page" w:hAnchor="margin" w:x="0" w:y="1269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•Varna pivovaru a provozy související s výrobou mladiny včetně technologického vybavení</w:t>
      </w:r>
    </w:p>
    <w:p>
      <w:pPr>
        <w:keepNext w:val="0"/>
        <w:keepLines w:val="1"/>
        <w:framePr w:w="10766" w:h="2999" w:hRule="exact" w:wrap="none" w:vAnchor="page" w:hAnchor="margin" w:x="0" w:y="1269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•Suroviny pro výrobu mladiny</w:t>
      </w:r>
    </w:p>
    <w:p>
      <w:pPr>
        <w:keepNext w:val="0"/>
        <w:keepLines w:val="1"/>
        <w:framePr w:w="10766" w:h="2999" w:hRule="exact" w:wrap="none" w:vAnchor="page" w:hAnchor="margin" w:x="0" w:y="1269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•Varní list mladiny</w:t>
      </w:r>
    </w:p>
    <w:p>
      <w:pPr>
        <w:keepNext w:val="0"/>
        <w:keepLines w:val="1"/>
        <w:framePr w:w="10766" w:h="2999" w:hRule="exact" w:wrap="none" w:vAnchor="page" w:hAnchor="margin" w:x="0" w:y="1269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•Sacharometr, odběrná nádoba, jodový roztok, pH-metr</w:t>
      </w:r>
    </w:p>
    <w:p>
      <w:pPr>
        <w:keepNext w:val="0"/>
        <w:keepLines w:val="1"/>
        <w:framePr w:w="10766" w:h="2999" w:hRule="exact" w:wrap="none" w:vAnchor="page" w:hAnchor="margin" w:x="0" w:y="1269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•Čisticí a dezinfekční prostředky</w:t>
      </w:r>
    </w:p>
    <w:p>
      <w:pPr>
        <w:keepNext w:val="0"/>
        <w:keepLines w:val="1"/>
        <w:framePr w:w="10766" w:h="2999" w:hRule="exact" w:wrap="none" w:vAnchor="page" w:hAnchor="margin" w:x="0" w:y="1269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•Technologická média (voda, pára, elektrická energie, aj.)</w:t>
      </w:r>
    </w:p>
    <w:p>
      <w:pPr>
        <w:keepNext w:val="0"/>
        <w:keepLines w:val="0"/>
        <w:framePr w:w="10766" w:h="2999" w:hRule="exact" w:wrap="none" w:vAnchor="page" w:hAnchor="margin" w:x="0" w:y="1269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999" w:hRule="exact" w:wrap="none" w:vAnchor="page" w:hAnchor="margin" w:x="0" w:y="1269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w:t>
      </w:r>
    </w:p>
    <w:p>
      <w:pPr>
        <w:pStyle w:val="P21"/>
        <w:framePr w:w="7654" w:h="331" w:hRule="exact" w:wrap="none" w:vAnchor="page" w:hAnchor="margin" w:x="28" w:y="15940"/>
        <w:rPr>
          <w:rStyle w:val="C16"/>
          <w:rtl w:val="0"/>
        </w:rPr>
      </w:pPr>
      <w:r>
        <w:rPr>
          <w:rStyle w:val="C16"/>
          <w:rtl w:val="0"/>
        </w:rPr>
        <w:t>Pracovník varny pivovaru, 31.7.2026 13:16:27</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20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3 až 5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Pracovník varny pivovaru, 31.7.2026 13:16:27</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SP ČR a AK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Potravinářská komora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Výzkumný ústav pivovarský a sladařský, a. s, Lípová 15, 120 44 Praha 2</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Vysoká škola chemicko-technologická v Praze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obchodu, služeb a podnikání a Vyšší odborná škola, České Budějovice, Kněžskodvorská 33/A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Pracovník varny pivovaru, 31.7.2026 13:16:27</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B89C83C"/>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A1E1A12"/>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58455FCD"/>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